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820A" w14:textId="77777777" w:rsidR="00266C7A" w:rsidRPr="00AC6BF0" w:rsidRDefault="00B21039" w:rsidP="00B21039">
      <w:pPr>
        <w:jc w:val="center"/>
        <w:rPr>
          <w:rFonts w:ascii="Arial" w:hAnsi="Arial" w:cs="Arial"/>
          <w:b/>
          <w:sz w:val="20"/>
          <w:szCs w:val="20"/>
        </w:rPr>
      </w:pPr>
      <w:r w:rsidRPr="00AC6BF0">
        <w:rPr>
          <w:rFonts w:ascii="Arial" w:hAnsi="Arial" w:cs="Arial"/>
          <w:b/>
          <w:sz w:val="20"/>
          <w:szCs w:val="20"/>
        </w:rPr>
        <w:t>IT</w:t>
      </w:r>
      <w:r w:rsidR="00CC1941" w:rsidRPr="00AC6BF0">
        <w:rPr>
          <w:rFonts w:ascii="Arial" w:hAnsi="Arial" w:cs="Arial"/>
          <w:b/>
          <w:sz w:val="20"/>
          <w:szCs w:val="20"/>
        </w:rPr>
        <w:t>T</w:t>
      </w:r>
      <w:r w:rsidRPr="00AC6BF0">
        <w:rPr>
          <w:rFonts w:ascii="Arial" w:hAnsi="Arial" w:cs="Arial"/>
          <w:b/>
          <w:sz w:val="20"/>
          <w:szCs w:val="20"/>
        </w:rPr>
        <w:t xml:space="preserve"> SCHEDULE </w:t>
      </w:r>
      <w:r w:rsidR="00176AFE" w:rsidRPr="00AC6BF0">
        <w:rPr>
          <w:rFonts w:ascii="Arial" w:hAnsi="Arial" w:cs="Arial"/>
          <w:b/>
          <w:sz w:val="20"/>
          <w:szCs w:val="20"/>
        </w:rPr>
        <w:t>4</w:t>
      </w:r>
      <w:r w:rsidRPr="00AC6BF0">
        <w:rPr>
          <w:rFonts w:ascii="Arial" w:hAnsi="Arial" w:cs="Arial"/>
          <w:b/>
          <w:sz w:val="20"/>
          <w:szCs w:val="20"/>
        </w:rPr>
        <w:t xml:space="preserve"> </w:t>
      </w:r>
    </w:p>
    <w:p w14:paraId="52DB7D24" w14:textId="77777777" w:rsidR="00B21039" w:rsidRPr="00AC6BF0" w:rsidRDefault="00A75D65" w:rsidP="00B21039">
      <w:pPr>
        <w:jc w:val="center"/>
        <w:rPr>
          <w:rFonts w:ascii="Arial" w:hAnsi="Arial" w:cs="Arial"/>
          <w:b/>
          <w:sz w:val="20"/>
          <w:szCs w:val="20"/>
        </w:rPr>
      </w:pPr>
      <w:r w:rsidRPr="0017399F">
        <w:rPr>
          <w:rFonts w:ascii="Arial" w:hAnsi="Arial" w:cs="Arial"/>
          <w:b/>
          <w:caps/>
          <w:sz w:val="20"/>
          <w:szCs w:val="20"/>
        </w:rPr>
        <w:t>Technical, Quality &amp; Social Value Response Document</w:t>
      </w:r>
    </w:p>
    <w:p w14:paraId="61CF73E3" w14:textId="700EABF3" w:rsidR="00D17BDA" w:rsidRPr="00D17BDA" w:rsidRDefault="00D17BDA" w:rsidP="008166FF">
      <w:pPr>
        <w:jc w:val="both"/>
        <w:rPr>
          <w:rFonts w:ascii="Arial" w:hAnsi="Arial" w:cs="Arial"/>
          <w:b/>
          <w:bCs/>
          <w:sz w:val="20"/>
          <w:szCs w:val="20"/>
          <w:u w:val="single"/>
        </w:rPr>
      </w:pPr>
      <w:r w:rsidRPr="00D17BDA">
        <w:rPr>
          <w:rFonts w:ascii="Arial" w:hAnsi="Arial" w:cs="Arial"/>
          <w:b/>
          <w:bCs/>
          <w:sz w:val="20"/>
          <w:szCs w:val="20"/>
          <w:u w:val="single"/>
        </w:rPr>
        <w:t>Preambles</w:t>
      </w:r>
    </w:p>
    <w:p w14:paraId="495CC12B" w14:textId="1D46540F" w:rsidR="00B21039" w:rsidRPr="00CC1941" w:rsidRDefault="001B3E69" w:rsidP="008166FF">
      <w:pPr>
        <w:jc w:val="both"/>
        <w:rPr>
          <w:rFonts w:ascii="Arial" w:hAnsi="Arial" w:cs="Arial"/>
          <w:sz w:val="20"/>
          <w:szCs w:val="20"/>
        </w:rPr>
      </w:pPr>
      <w:r w:rsidRPr="00CC1941">
        <w:rPr>
          <w:rFonts w:ascii="Arial" w:hAnsi="Arial" w:cs="Arial"/>
          <w:sz w:val="20"/>
          <w:szCs w:val="20"/>
        </w:rPr>
        <w:t xml:space="preserve">Tenders will be evaluated in line with </w:t>
      </w:r>
      <w:r w:rsidR="00020496" w:rsidRPr="00CC1941">
        <w:rPr>
          <w:rFonts w:ascii="Arial" w:hAnsi="Arial" w:cs="Arial"/>
          <w:sz w:val="20"/>
          <w:szCs w:val="20"/>
        </w:rPr>
        <w:t xml:space="preserve">the </w:t>
      </w:r>
      <w:r w:rsidRPr="00CC1941">
        <w:rPr>
          <w:rFonts w:ascii="Arial" w:hAnsi="Arial" w:cs="Arial"/>
          <w:sz w:val="20"/>
          <w:szCs w:val="20"/>
        </w:rPr>
        <w:t>methodology detailed in paragraph</w:t>
      </w:r>
      <w:r w:rsidR="007A51BF" w:rsidRPr="00CC1941">
        <w:rPr>
          <w:rFonts w:ascii="Arial" w:hAnsi="Arial" w:cs="Arial"/>
          <w:sz w:val="20"/>
          <w:szCs w:val="20"/>
        </w:rPr>
        <w:t>s 2</w:t>
      </w:r>
      <w:r w:rsidR="00266C7A">
        <w:rPr>
          <w:rFonts w:ascii="Arial" w:hAnsi="Arial" w:cs="Arial"/>
          <w:sz w:val="20"/>
          <w:szCs w:val="20"/>
        </w:rPr>
        <w:t>1</w:t>
      </w:r>
      <w:r w:rsidR="007A51BF" w:rsidRPr="00CC1941">
        <w:rPr>
          <w:rFonts w:ascii="Arial" w:hAnsi="Arial" w:cs="Arial"/>
          <w:sz w:val="20"/>
          <w:szCs w:val="20"/>
        </w:rPr>
        <w:t xml:space="preserve"> to</w:t>
      </w:r>
      <w:r w:rsidRPr="00CC1941">
        <w:rPr>
          <w:rFonts w:ascii="Arial" w:hAnsi="Arial" w:cs="Arial"/>
          <w:sz w:val="20"/>
          <w:szCs w:val="20"/>
        </w:rPr>
        <w:t xml:space="preserve"> </w:t>
      </w:r>
      <w:r w:rsidR="007A51BF" w:rsidRPr="00CC1941">
        <w:rPr>
          <w:rFonts w:ascii="Arial" w:hAnsi="Arial" w:cs="Arial"/>
          <w:sz w:val="20"/>
          <w:szCs w:val="20"/>
        </w:rPr>
        <w:t>2</w:t>
      </w:r>
      <w:r w:rsidR="00266C7A">
        <w:rPr>
          <w:rFonts w:ascii="Arial" w:hAnsi="Arial" w:cs="Arial"/>
          <w:sz w:val="20"/>
          <w:szCs w:val="20"/>
        </w:rPr>
        <w:t>4</w:t>
      </w:r>
      <w:r w:rsidRPr="00CC1941">
        <w:rPr>
          <w:rFonts w:ascii="Arial" w:hAnsi="Arial" w:cs="Arial"/>
          <w:sz w:val="20"/>
          <w:szCs w:val="20"/>
        </w:rPr>
        <w:t xml:space="preserve"> of the </w:t>
      </w:r>
      <w:r w:rsidR="007A51BF" w:rsidRPr="00CC1941">
        <w:rPr>
          <w:rFonts w:ascii="Arial" w:hAnsi="Arial" w:cs="Arial"/>
          <w:sz w:val="20"/>
          <w:szCs w:val="20"/>
        </w:rPr>
        <w:t>ITT</w:t>
      </w:r>
      <w:r w:rsidR="007B7A3B">
        <w:rPr>
          <w:rFonts w:ascii="Arial" w:hAnsi="Arial" w:cs="Arial"/>
          <w:sz w:val="20"/>
          <w:szCs w:val="20"/>
        </w:rPr>
        <w:t xml:space="preserve"> Instructions</w:t>
      </w:r>
      <w:r w:rsidR="007A51BF" w:rsidRPr="00CC1941">
        <w:rPr>
          <w:rFonts w:ascii="Arial" w:hAnsi="Arial" w:cs="Arial"/>
          <w:sz w:val="20"/>
          <w:szCs w:val="20"/>
        </w:rPr>
        <w:t>.</w:t>
      </w:r>
    </w:p>
    <w:p w14:paraId="228AAC6C" w14:textId="4A5440CA" w:rsidR="00884995" w:rsidRPr="00884995" w:rsidRDefault="00884995" w:rsidP="00884995">
      <w:pPr>
        <w:spacing w:after="0"/>
        <w:rPr>
          <w:rFonts w:ascii="Arial" w:hAnsi="Arial" w:cs="Arial"/>
          <w:sz w:val="20"/>
          <w:szCs w:val="20"/>
        </w:rPr>
      </w:pPr>
      <w:r w:rsidRPr="00884995">
        <w:rPr>
          <w:rFonts w:ascii="Arial" w:eastAsia="Arial" w:hAnsi="Arial" w:cs="Arial"/>
          <w:color w:val="000000" w:themeColor="text1"/>
          <w:sz w:val="20"/>
          <w:szCs w:val="20"/>
        </w:rPr>
        <w:t>The text box</w:t>
      </w:r>
      <w:r w:rsidR="00D17BDA">
        <w:rPr>
          <w:rFonts w:ascii="Arial" w:eastAsia="Arial" w:hAnsi="Arial" w:cs="Arial"/>
          <w:color w:val="000000" w:themeColor="text1"/>
          <w:sz w:val="20"/>
          <w:szCs w:val="20"/>
        </w:rPr>
        <w:t>es</w:t>
      </w:r>
      <w:r w:rsidRPr="00884995">
        <w:rPr>
          <w:rFonts w:ascii="Arial" w:eastAsia="Arial" w:hAnsi="Arial" w:cs="Arial"/>
          <w:color w:val="000000" w:themeColor="text1"/>
          <w:sz w:val="20"/>
          <w:szCs w:val="20"/>
        </w:rPr>
        <w:t xml:space="preserve"> </w:t>
      </w:r>
      <w:r w:rsidR="00D17BDA">
        <w:rPr>
          <w:rFonts w:ascii="Arial" w:eastAsia="Arial" w:hAnsi="Arial" w:cs="Arial"/>
          <w:color w:val="000000" w:themeColor="text1"/>
          <w:sz w:val="20"/>
          <w:szCs w:val="20"/>
        </w:rPr>
        <w:t>in this Schedule 4,</w:t>
      </w:r>
      <w:r w:rsidRPr="00884995">
        <w:rPr>
          <w:rFonts w:ascii="Arial" w:eastAsia="Arial" w:hAnsi="Arial" w:cs="Arial"/>
          <w:color w:val="000000" w:themeColor="text1"/>
          <w:sz w:val="20"/>
          <w:szCs w:val="20"/>
        </w:rPr>
        <w:t xml:space="preserve"> should be used to answer </w:t>
      </w:r>
      <w:r w:rsidR="00D17BDA">
        <w:rPr>
          <w:rFonts w:ascii="Arial" w:eastAsia="Arial" w:hAnsi="Arial" w:cs="Arial"/>
          <w:color w:val="000000" w:themeColor="text1"/>
          <w:sz w:val="20"/>
          <w:szCs w:val="20"/>
        </w:rPr>
        <w:t>technical, quality and social value questions.</w:t>
      </w:r>
    </w:p>
    <w:p w14:paraId="3D0573FE" w14:textId="55D0558A" w:rsidR="00884995" w:rsidRDefault="00D17BDA" w:rsidP="00884995">
      <w:pPr>
        <w:numPr>
          <w:ilvl w:val="0"/>
          <w:numId w:val="14"/>
        </w:numPr>
        <w:spacing w:after="0" w:line="259" w:lineRule="auto"/>
        <w:contextualSpacing/>
        <w:rPr>
          <w:rFonts w:ascii="Arial" w:eastAsia="Arial" w:hAnsi="Arial" w:cs="Arial"/>
          <w:color w:val="000000" w:themeColor="text1"/>
          <w:sz w:val="20"/>
          <w:szCs w:val="20"/>
        </w:rPr>
      </w:pPr>
      <w:r>
        <w:rPr>
          <w:rFonts w:ascii="Arial" w:eastAsia="Arial" w:hAnsi="Arial" w:cs="Arial"/>
          <w:color w:val="000000" w:themeColor="text1"/>
          <w:sz w:val="20"/>
          <w:szCs w:val="20"/>
        </w:rPr>
        <w:t>Where</w:t>
      </w:r>
      <w:r w:rsidR="00884995" w:rsidRPr="00884995">
        <w:rPr>
          <w:rFonts w:ascii="Arial" w:eastAsia="Arial" w:hAnsi="Arial" w:cs="Arial"/>
          <w:color w:val="000000" w:themeColor="text1"/>
          <w:sz w:val="20"/>
          <w:szCs w:val="20"/>
        </w:rPr>
        <w:t xml:space="preserve"> additional information has been requested </w:t>
      </w:r>
      <w:r>
        <w:rPr>
          <w:rFonts w:ascii="Arial" w:eastAsia="Arial" w:hAnsi="Arial" w:cs="Arial"/>
          <w:color w:val="000000" w:themeColor="text1"/>
          <w:sz w:val="20"/>
          <w:szCs w:val="20"/>
        </w:rPr>
        <w:t xml:space="preserve">from Tenderers </w:t>
      </w:r>
      <w:r w:rsidR="00884995" w:rsidRPr="00884995">
        <w:rPr>
          <w:rFonts w:ascii="Arial" w:eastAsia="Arial" w:hAnsi="Arial" w:cs="Arial"/>
          <w:color w:val="000000" w:themeColor="text1"/>
          <w:sz w:val="20"/>
          <w:szCs w:val="20"/>
        </w:rPr>
        <w:t>(marked [</w:t>
      </w:r>
      <w:r w:rsidR="00884995" w:rsidRPr="00884995">
        <w:rPr>
          <w:rFonts w:ascii="Arial" w:eastAsia="Arial" w:hAnsi="Arial" w:cs="Arial"/>
          <w:color w:val="000000" w:themeColor="text1"/>
          <w:sz w:val="20"/>
          <w:szCs w:val="20"/>
          <w:highlight w:val="green"/>
        </w:rPr>
        <w:t>*</w:t>
      </w:r>
      <w:r w:rsidR="00884995" w:rsidRPr="00884995">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in Schedule 1 - Specification</w:t>
      </w:r>
      <w:r w:rsidR="00884995" w:rsidRPr="00884995">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correlating text boxes with detail of the </w:t>
      </w:r>
      <w:bookmarkStart w:id="0" w:name="_Hlk205544255"/>
      <w:r>
        <w:rPr>
          <w:rFonts w:ascii="Arial" w:eastAsia="Arial" w:hAnsi="Arial" w:cs="Arial"/>
          <w:color w:val="000000" w:themeColor="text1"/>
          <w:sz w:val="20"/>
          <w:szCs w:val="20"/>
        </w:rPr>
        <w:t xml:space="preserve">ITT </w:t>
      </w:r>
      <w:r w:rsidRPr="00D17BDA">
        <w:rPr>
          <w:rFonts w:ascii="Arial" w:eastAsia="Arial" w:hAnsi="Arial" w:cs="Arial"/>
          <w:color w:val="000000" w:themeColor="text1"/>
          <w:sz w:val="20"/>
          <w:szCs w:val="20"/>
        </w:rPr>
        <w:t xml:space="preserve">Schedule 1 </w:t>
      </w:r>
      <w:r>
        <w:rPr>
          <w:rFonts w:ascii="Arial" w:eastAsia="Arial" w:hAnsi="Arial" w:cs="Arial"/>
          <w:color w:val="000000" w:themeColor="text1"/>
          <w:sz w:val="20"/>
          <w:szCs w:val="20"/>
        </w:rPr>
        <w:t>–</w:t>
      </w:r>
      <w:r w:rsidRPr="00D17BDA">
        <w:rPr>
          <w:rFonts w:ascii="Arial" w:eastAsia="Arial" w:hAnsi="Arial" w:cs="Arial"/>
          <w:color w:val="000000" w:themeColor="text1"/>
          <w:sz w:val="20"/>
          <w:szCs w:val="20"/>
        </w:rPr>
        <w:t xml:space="preserve"> Specification</w:t>
      </w:r>
      <w:r>
        <w:rPr>
          <w:rFonts w:ascii="Arial" w:eastAsia="Arial" w:hAnsi="Arial" w:cs="Arial"/>
          <w:color w:val="000000" w:themeColor="text1"/>
          <w:sz w:val="20"/>
          <w:szCs w:val="20"/>
        </w:rPr>
        <w:t xml:space="preserve"> </w:t>
      </w:r>
      <w:bookmarkEnd w:id="0"/>
      <w:r>
        <w:rPr>
          <w:rFonts w:ascii="Arial" w:eastAsia="Arial" w:hAnsi="Arial" w:cs="Arial"/>
          <w:color w:val="000000" w:themeColor="text1"/>
          <w:sz w:val="20"/>
          <w:szCs w:val="20"/>
        </w:rPr>
        <w:t>clause number(s) will be included in this ITT Schedule 4.</w:t>
      </w:r>
      <w:r w:rsidR="00884995" w:rsidRPr="00884995">
        <w:rPr>
          <w:rFonts w:ascii="Arial" w:eastAsia="Arial" w:hAnsi="Arial" w:cs="Arial"/>
          <w:color w:val="000000" w:themeColor="text1"/>
          <w:sz w:val="20"/>
          <w:szCs w:val="20"/>
        </w:rPr>
        <w:t xml:space="preserve"> Please ensure you respond to each request for information </w:t>
      </w:r>
      <w:r w:rsidR="00884995" w:rsidRPr="00884995">
        <w:rPr>
          <w:rFonts w:ascii="Arial" w:eastAsia="Arial" w:hAnsi="Arial" w:cs="Arial"/>
          <w:b/>
          <w:bCs/>
          <w:color w:val="000000" w:themeColor="text1"/>
          <w:sz w:val="20"/>
          <w:szCs w:val="20"/>
          <w:u w:val="single"/>
        </w:rPr>
        <w:t>within the text box provided</w:t>
      </w:r>
      <w:r w:rsidR="00884995" w:rsidRPr="00884995">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Please note the tenderer </w:t>
      </w:r>
      <w:r w:rsidR="00884995" w:rsidRPr="00884995">
        <w:rPr>
          <w:rFonts w:ascii="Arial" w:eastAsia="Arial" w:hAnsi="Arial" w:cs="Arial"/>
          <w:color w:val="000000" w:themeColor="text1"/>
          <w:sz w:val="20"/>
          <w:szCs w:val="20"/>
        </w:rPr>
        <w:t>responses will form part of the Contract.</w:t>
      </w:r>
    </w:p>
    <w:p w14:paraId="133B4034" w14:textId="474F9E30" w:rsidR="0081069B" w:rsidRPr="0081069B" w:rsidRDefault="0081069B" w:rsidP="0081069B">
      <w:pPr>
        <w:pStyle w:val="ListParagraph"/>
        <w:numPr>
          <w:ilvl w:val="0"/>
          <w:numId w:val="15"/>
        </w:numPr>
        <w:spacing w:after="0" w:line="259" w:lineRule="auto"/>
        <w:ind w:left="1134"/>
        <w:rPr>
          <w:rFonts w:ascii="Arial" w:eastAsia="Arial" w:hAnsi="Arial" w:cs="Arial"/>
          <w:color w:val="000000" w:themeColor="text1"/>
          <w:sz w:val="20"/>
          <w:szCs w:val="20"/>
        </w:rPr>
      </w:pPr>
      <w:r w:rsidRPr="00884995">
        <w:rPr>
          <w:rFonts w:ascii="Arial" w:eastAsia="Arial" w:hAnsi="Arial" w:cs="Arial"/>
          <w:color w:val="000000" w:themeColor="text1"/>
          <w:sz w:val="20"/>
          <w:szCs w:val="20"/>
        </w:rPr>
        <w:t>Attaching separate documentation in response to questions marked [</w:t>
      </w:r>
      <w:r w:rsidRPr="00884995">
        <w:rPr>
          <w:rFonts w:ascii="Arial" w:eastAsia="Arial" w:hAnsi="Arial" w:cs="Arial"/>
          <w:color w:val="000000" w:themeColor="text1"/>
          <w:sz w:val="20"/>
          <w:szCs w:val="20"/>
          <w:highlight w:val="green"/>
        </w:rPr>
        <w:t>*</w:t>
      </w:r>
      <w:r w:rsidRPr="00884995">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(even if they are hyperlinked from the text box) </w:t>
      </w:r>
      <w:r w:rsidRPr="00884995">
        <w:rPr>
          <w:rFonts w:ascii="Arial" w:eastAsia="Arial" w:hAnsi="Arial" w:cs="Arial"/>
          <w:color w:val="000000" w:themeColor="text1"/>
          <w:sz w:val="20"/>
          <w:szCs w:val="20"/>
        </w:rPr>
        <w:t>will not be assessed and you may lose marks</w:t>
      </w:r>
      <w:r>
        <w:rPr>
          <w:rFonts w:ascii="Arial" w:eastAsia="Arial" w:hAnsi="Arial" w:cs="Arial"/>
          <w:color w:val="000000" w:themeColor="text1"/>
          <w:sz w:val="20"/>
          <w:szCs w:val="20"/>
        </w:rPr>
        <w:t xml:space="preserve">.  </w:t>
      </w:r>
      <w:r w:rsidRPr="0081069B">
        <w:rPr>
          <w:rFonts w:ascii="Arial" w:eastAsia="Arial" w:hAnsi="Arial" w:cs="Arial"/>
          <w:color w:val="000000" w:themeColor="text1"/>
          <w:sz w:val="20"/>
          <w:szCs w:val="20"/>
        </w:rPr>
        <w:t>Where additional information has been requested from Tenderers (marked [</w:t>
      </w:r>
      <w:r w:rsidRPr="0081069B">
        <w:rPr>
          <w:rFonts w:ascii="Arial" w:eastAsia="Arial" w:hAnsi="Arial" w:cs="Arial"/>
          <w:color w:val="000000" w:themeColor="text1"/>
          <w:sz w:val="20"/>
          <w:szCs w:val="20"/>
          <w:highlight w:val="green"/>
        </w:rPr>
        <w:t>*</w:t>
      </w:r>
      <w:r w:rsidRPr="0081069B">
        <w:rPr>
          <w:rFonts w:ascii="Arial" w:eastAsia="Arial" w:hAnsi="Arial" w:cs="Arial"/>
          <w:color w:val="000000" w:themeColor="text1"/>
          <w:sz w:val="20"/>
          <w:szCs w:val="20"/>
        </w:rPr>
        <w:t xml:space="preserve">] in Schedule 1 </w:t>
      </w:r>
      <w:r>
        <w:rPr>
          <w:rFonts w:ascii="Arial" w:eastAsia="Arial" w:hAnsi="Arial" w:cs="Arial"/>
          <w:color w:val="000000" w:themeColor="text1"/>
          <w:sz w:val="20"/>
          <w:szCs w:val="20"/>
        </w:rPr>
        <w:t>–</w:t>
      </w:r>
      <w:r w:rsidRPr="0081069B">
        <w:rPr>
          <w:rFonts w:ascii="Arial" w:eastAsia="Arial" w:hAnsi="Arial" w:cs="Arial"/>
          <w:color w:val="000000" w:themeColor="text1"/>
          <w:sz w:val="20"/>
          <w:szCs w:val="20"/>
        </w:rPr>
        <w:t xml:space="preserve"> Specification</w:t>
      </w:r>
      <w:r>
        <w:rPr>
          <w:rFonts w:ascii="Arial" w:eastAsia="Arial" w:hAnsi="Arial" w:cs="Arial"/>
          <w:color w:val="000000" w:themeColor="text1"/>
          <w:sz w:val="20"/>
          <w:szCs w:val="20"/>
        </w:rPr>
        <w:t xml:space="preserve">, </w:t>
      </w:r>
      <w:r w:rsidRPr="0081069B">
        <w:rPr>
          <w:rFonts w:ascii="Arial" w:eastAsia="Arial" w:hAnsi="Arial" w:cs="Arial"/>
          <w:color w:val="000000" w:themeColor="text1"/>
          <w:sz w:val="20"/>
          <w:szCs w:val="20"/>
        </w:rPr>
        <w:t>a brief summary of a service offering</w:t>
      </w:r>
      <w:r>
        <w:rPr>
          <w:rFonts w:ascii="Arial" w:eastAsia="Arial" w:hAnsi="Arial" w:cs="Arial"/>
          <w:color w:val="000000" w:themeColor="text1"/>
          <w:sz w:val="20"/>
          <w:szCs w:val="20"/>
        </w:rPr>
        <w:t>, within the stated word count, is what’s required</w:t>
      </w:r>
      <w:r w:rsidRPr="0081069B">
        <w:rPr>
          <w:rFonts w:ascii="Arial" w:eastAsia="Arial" w:hAnsi="Arial" w:cs="Arial"/>
          <w:color w:val="000000" w:themeColor="text1"/>
          <w:sz w:val="20"/>
          <w:szCs w:val="20"/>
        </w:rPr>
        <w:t>.</w:t>
      </w:r>
    </w:p>
    <w:p w14:paraId="2F19BE8D" w14:textId="30B97FB6" w:rsidR="00043F11" w:rsidRDefault="00043F11" w:rsidP="00884995">
      <w:pPr>
        <w:numPr>
          <w:ilvl w:val="0"/>
          <w:numId w:val="14"/>
        </w:numPr>
        <w:spacing w:after="0" w:line="259" w:lineRule="auto"/>
        <w:contextualSpacing/>
        <w:rPr>
          <w:rFonts w:ascii="Arial" w:eastAsia="Arial" w:hAnsi="Arial" w:cs="Arial"/>
          <w:color w:val="000000" w:themeColor="text1"/>
          <w:sz w:val="20"/>
          <w:szCs w:val="20"/>
        </w:rPr>
      </w:pPr>
      <w:r w:rsidRPr="00043F11">
        <w:rPr>
          <w:rFonts w:ascii="Arial" w:eastAsia="Arial" w:hAnsi="Arial" w:cs="Arial"/>
          <w:color w:val="000000" w:themeColor="text1"/>
          <w:sz w:val="20"/>
          <w:szCs w:val="20"/>
        </w:rPr>
        <w:t>Where additional information has been requested from Tenderers (marked [</w:t>
      </w:r>
      <w:r w:rsidRPr="00043F11">
        <w:rPr>
          <w:rFonts w:ascii="Arial" w:eastAsia="Arial" w:hAnsi="Arial" w:cs="Arial"/>
          <w:color w:val="000000" w:themeColor="text1"/>
          <w:sz w:val="20"/>
          <w:szCs w:val="20"/>
          <w:highlight w:val="cyan"/>
        </w:rPr>
        <w:t>**</w:t>
      </w:r>
      <w:r w:rsidRPr="00043F11">
        <w:rPr>
          <w:rFonts w:ascii="Arial" w:eastAsia="Arial" w:hAnsi="Arial" w:cs="Arial"/>
          <w:color w:val="000000" w:themeColor="text1"/>
          <w:sz w:val="20"/>
          <w:szCs w:val="20"/>
        </w:rPr>
        <w:t xml:space="preserve">] in Schedule 1 - Specification), </w:t>
      </w:r>
      <w:r w:rsidR="0081069B">
        <w:rPr>
          <w:rFonts w:ascii="Arial" w:eastAsia="Arial" w:hAnsi="Arial" w:cs="Arial"/>
          <w:color w:val="000000" w:themeColor="text1"/>
          <w:sz w:val="20"/>
          <w:szCs w:val="20"/>
        </w:rPr>
        <w:t xml:space="preserve">these </w:t>
      </w:r>
      <w:r w:rsidR="0081069B" w:rsidRPr="0081069B">
        <w:rPr>
          <w:rFonts w:ascii="Arial" w:eastAsia="Arial" w:hAnsi="Arial" w:cs="Arial"/>
          <w:color w:val="000000" w:themeColor="text1"/>
          <w:sz w:val="20"/>
          <w:szCs w:val="20"/>
        </w:rPr>
        <w:t xml:space="preserve">should be provided as separate attachments. </w:t>
      </w:r>
      <w:r w:rsidR="0081069B">
        <w:rPr>
          <w:rFonts w:ascii="Arial" w:eastAsia="Arial" w:hAnsi="Arial" w:cs="Arial"/>
          <w:color w:val="000000" w:themeColor="text1"/>
          <w:sz w:val="20"/>
          <w:szCs w:val="20"/>
        </w:rPr>
        <w:t xml:space="preserve"> </w:t>
      </w:r>
      <w:r w:rsidR="0081069B" w:rsidRPr="0081069B">
        <w:rPr>
          <w:rFonts w:ascii="Arial" w:eastAsia="Arial" w:hAnsi="Arial" w:cs="Arial"/>
          <w:color w:val="000000" w:themeColor="text1"/>
          <w:sz w:val="20"/>
          <w:szCs w:val="20"/>
        </w:rPr>
        <w:t>These documents will be assessed and referenced in the Contract</w:t>
      </w:r>
      <w:r w:rsidR="0081069B">
        <w:rPr>
          <w:rFonts w:ascii="Arial" w:eastAsia="Arial" w:hAnsi="Arial" w:cs="Arial"/>
          <w:color w:val="000000" w:themeColor="text1"/>
          <w:sz w:val="20"/>
          <w:szCs w:val="20"/>
        </w:rPr>
        <w:t xml:space="preserve"> and the</w:t>
      </w:r>
      <w:r w:rsidR="0097359A">
        <w:rPr>
          <w:rFonts w:ascii="Arial" w:eastAsia="Arial" w:hAnsi="Arial" w:cs="Arial"/>
          <w:color w:val="000000" w:themeColor="text1"/>
          <w:sz w:val="20"/>
          <w:szCs w:val="20"/>
        </w:rPr>
        <w:t xml:space="preserve"> </w:t>
      </w:r>
      <w:r w:rsidR="0081069B">
        <w:rPr>
          <w:rFonts w:ascii="Arial" w:eastAsia="Arial" w:hAnsi="Arial" w:cs="Arial"/>
          <w:color w:val="000000" w:themeColor="text1"/>
          <w:sz w:val="20"/>
          <w:szCs w:val="20"/>
        </w:rPr>
        <w:t>Tenderer</w:t>
      </w:r>
      <w:r w:rsidR="0081069B" w:rsidRPr="0081069B">
        <w:rPr>
          <w:rFonts w:ascii="Arial" w:eastAsia="Arial" w:hAnsi="Arial" w:cs="Arial"/>
          <w:color w:val="000000" w:themeColor="text1"/>
          <w:sz w:val="20"/>
          <w:szCs w:val="20"/>
        </w:rPr>
        <w:t xml:space="preserve"> will be expected to maintain these documents and ensure they are utilised/complied with</w:t>
      </w:r>
      <w:r w:rsidR="0081069B">
        <w:rPr>
          <w:rFonts w:ascii="Arial" w:eastAsia="Arial" w:hAnsi="Arial" w:cs="Arial"/>
          <w:color w:val="000000" w:themeColor="text1"/>
          <w:sz w:val="20"/>
          <w:szCs w:val="20"/>
        </w:rPr>
        <w:t>.  C</w:t>
      </w:r>
      <w:r w:rsidRPr="00043F11">
        <w:rPr>
          <w:rFonts w:ascii="Arial" w:eastAsia="Arial" w:hAnsi="Arial" w:cs="Arial"/>
          <w:color w:val="000000" w:themeColor="text1"/>
          <w:sz w:val="20"/>
          <w:szCs w:val="20"/>
        </w:rPr>
        <w:t>orrelating text boxes with detail of the ITT Schedule 1 – Specification clause number(s) will be included in this ITT Schedule 4.</w:t>
      </w:r>
    </w:p>
    <w:p w14:paraId="5E22CB80" w14:textId="26B5FE1C" w:rsidR="00043F11" w:rsidRPr="00043F11" w:rsidRDefault="00043F11" w:rsidP="00043F11">
      <w:pPr>
        <w:pStyle w:val="ListParagraph"/>
        <w:numPr>
          <w:ilvl w:val="0"/>
          <w:numId w:val="15"/>
        </w:numPr>
        <w:spacing w:after="0" w:line="259" w:lineRule="auto"/>
        <w:ind w:left="1134"/>
        <w:rPr>
          <w:rFonts w:ascii="Arial" w:eastAsia="Arial" w:hAnsi="Arial" w:cs="Arial"/>
          <w:color w:val="000000" w:themeColor="text1"/>
          <w:sz w:val="20"/>
          <w:szCs w:val="20"/>
        </w:rPr>
      </w:pPr>
      <w:r w:rsidRPr="00043F11">
        <w:rPr>
          <w:rFonts w:ascii="Arial" w:eastAsia="Arial" w:hAnsi="Arial" w:cs="Arial"/>
          <w:color w:val="000000" w:themeColor="text1"/>
          <w:sz w:val="20"/>
          <w:szCs w:val="20"/>
        </w:rPr>
        <w:t>Any documents submitted should be easily identifiable by their titles. The document file name and title should include the reference number of the clause to which the documents relate as well as the Tenderer name or identifier</w:t>
      </w:r>
      <w:r w:rsidR="0081069B">
        <w:rPr>
          <w:rFonts w:ascii="Arial" w:eastAsia="Arial" w:hAnsi="Arial" w:cs="Arial"/>
          <w:color w:val="000000" w:themeColor="text1"/>
          <w:sz w:val="20"/>
          <w:szCs w:val="20"/>
        </w:rPr>
        <w:t xml:space="preserve">.  </w:t>
      </w:r>
      <w:r w:rsidR="0081069B" w:rsidRPr="0081069B">
        <w:rPr>
          <w:rFonts w:ascii="Arial" w:eastAsia="Arial" w:hAnsi="Arial" w:cs="Arial"/>
          <w:color w:val="000000" w:themeColor="text1"/>
          <w:sz w:val="20"/>
          <w:szCs w:val="20"/>
        </w:rPr>
        <w:t>Failure to do so could result in a lower score for that question</w:t>
      </w:r>
      <w:r w:rsidR="0081069B">
        <w:rPr>
          <w:rFonts w:ascii="Arial" w:eastAsia="Arial" w:hAnsi="Arial" w:cs="Arial"/>
          <w:color w:val="000000" w:themeColor="text1"/>
          <w:sz w:val="20"/>
          <w:szCs w:val="20"/>
        </w:rPr>
        <w:t>.</w:t>
      </w:r>
    </w:p>
    <w:p w14:paraId="77E5DD97" w14:textId="40467543" w:rsidR="00043F11" w:rsidRPr="00043F11" w:rsidRDefault="00043F11" w:rsidP="00043F11">
      <w:pPr>
        <w:pStyle w:val="ListParagraph"/>
        <w:numPr>
          <w:ilvl w:val="0"/>
          <w:numId w:val="15"/>
        </w:numPr>
        <w:spacing w:after="0" w:line="259" w:lineRule="auto"/>
        <w:ind w:left="1134"/>
        <w:rPr>
          <w:rFonts w:ascii="Arial" w:eastAsia="Arial" w:hAnsi="Arial" w:cs="Arial"/>
          <w:color w:val="000000" w:themeColor="text1"/>
          <w:sz w:val="20"/>
          <w:szCs w:val="20"/>
        </w:rPr>
      </w:pPr>
      <w:r>
        <w:rPr>
          <w:rFonts w:ascii="Arial" w:eastAsia="Arial" w:hAnsi="Arial" w:cs="Arial"/>
          <w:color w:val="000000" w:themeColor="text1"/>
          <w:sz w:val="20"/>
          <w:szCs w:val="20"/>
        </w:rPr>
        <w:t xml:space="preserve">Include a reference to the document in the text box or embed a hyperlink.  </w:t>
      </w:r>
      <w:r w:rsidRPr="0081069B">
        <w:rPr>
          <w:rFonts w:ascii="Arial" w:eastAsia="Arial" w:hAnsi="Arial" w:cs="Arial"/>
          <w:b/>
          <w:bCs/>
          <w:color w:val="000000" w:themeColor="text1"/>
          <w:sz w:val="20"/>
          <w:szCs w:val="20"/>
        </w:rPr>
        <w:t>No other additional information is required in the text box</w:t>
      </w:r>
      <w:r>
        <w:rPr>
          <w:rFonts w:ascii="Arial" w:eastAsia="Arial" w:hAnsi="Arial" w:cs="Arial"/>
          <w:color w:val="000000" w:themeColor="text1"/>
          <w:sz w:val="20"/>
          <w:szCs w:val="20"/>
        </w:rPr>
        <w:t xml:space="preserve">. </w:t>
      </w:r>
      <w:r w:rsidRPr="00043F11">
        <w:rPr>
          <w:rFonts w:ascii="Arial" w:eastAsia="Arial" w:hAnsi="Arial" w:cs="Arial"/>
          <w:color w:val="000000" w:themeColor="text1"/>
          <w:sz w:val="20"/>
          <w:szCs w:val="20"/>
        </w:rPr>
        <w:t xml:space="preserve"> No other additional information supplied within the body of this document, in addition to and outside of </w:t>
      </w:r>
      <w:r w:rsidR="0081069B">
        <w:rPr>
          <w:rFonts w:ascii="Arial" w:eastAsia="Arial" w:hAnsi="Arial" w:cs="Arial"/>
          <w:color w:val="000000" w:themeColor="text1"/>
          <w:sz w:val="20"/>
          <w:szCs w:val="20"/>
        </w:rPr>
        <w:t xml:space="preserve">stated </w:t>
      </w:r>
      <w:r w:rsidRPr="00043F11">
        <w:rPr>
          <w:rFonts w:ascii="Arial" w:eastAsia="Arial" w:hAnsi="Arial" w:cs="Arial"/>
          <w:color w:val="000000" w:themeColor="text1"/>
          <w:sz w:val="20"/>
          <w:szCs w:val="20"/>
        </w:rPr>
        <w:t>the text box</w:t>
      </w:r>
      <w:r w:rsidR="0081069B">
        <w:rPr>
          <w:rFonts w:ascii="Arial" w:eastAsia="Arial" w:hAnsi="Arial" w:cs="Arial"/>
          <w:color w:val="000000" w:themeColor="text1"/>
          <w:sz w:val="20"/>
          <w:szCs w:val="20"/>
        </w:rPr>
        <w:t>,</w:t>
      </w:r>
      <w:r w:rsidRPr="00043F11">
        <w:rPr>
          <w:rFonts w:ascii="Arial" w:eastAsia="Arial" w:hAnsi="Arial" w:cs="Arial"/>
          <w:color w:val="000000" w:themeColor="text1"/>
          <w:sz w:val="20"/>
          <w:szCs w:val="20"/>
        </w:rPr>
        <w:t xml:space="preserve"> will be considered </w:t>
      </w:r>
      <w:r w:rsidR="0081069B">
        <w:rPr>
          <w:rFonts w:ascii="Arial" w:eastAsia="Arial" w:hAnsi="Arial" w:cs="Arial"/>
          <w:color w:val="000000" w:themeColor="text1"/>
          <w:sz w:val="20"/>
          <w:szCs w:val="20"/>
        </w:rPr>
        <w:t>in the assessment of these requirements.</w:t>
      </w:r>
    </w:p>
    <w:p w14:paraId="43DFC0B8" w14:textId="1F598608" w:rsidR="00884995" w:rsidRPr="00884995" w:rsidRDefault="00D17BDA" w:rsidP="00884995">
      <w:pPr>
        <w:numPr>
          <w:ilvl w:val="0"/>
          <w:numId w:val="14"/>
        </w:numPr>
        <w:spacing w:after="0" w:line="259" w:lineRule="auto"/>
        <w:contextualSpacing/>
        <w:rPr>
          <w:rFonts w:ascii="Arial" w:eastAsia="Arial" w:hAnsi="Arial" w:cs="Arial"/>
          <w:color w:val="000000" w:themeColor="text1"/>
          <w:sz w:val="20"/>
          <w:szCs w:val="20"/>
        </w:rPr>
      </w:pPr>
      <w:r w:rsidRPr="002E6EC4">
        <w:rPr>
          <w:rFonts w:ascii="Arial" w:eastAsia="Arial" w:hAnsi="Arial" w:cs="Arial"/>
          <w:color w:val="000000" w:themeColor="text1"/>
          <w:sz w:val="20"/>
          <w:szCs w:val="20"/>
          <w:highlight w:val="yellow"/>
        </w:rPr>
        <w:t xml:space="preserve">Question 2.7 – This offers the Tenderer to </w:t>
      </w:r>
      <w:r w:rsidR="00043F11" w:rsidRPr="002E6EC4">
        <w:rPr>
          <w:rFonts w:ascii="Arial" w:eastAsia="Arial" w:hAnsi="Arial" w:cs="Arial"/>
          <w:color w:val="000000" w:themeColor="text1"/>
          <w:sz w:val="20"/>
          <w:szCs w:val="20"/>
          <w:highlight w:val="yellow"/>
        </w:rPr>
        <w:t xml:space="preserve">describe where their </w:t>
      </w:r>
      <w:r w:rsidRPr="002E6EC4">
        <w:rPr>
          <w:rFonts w:ascii="Arial" w:eastAsia="Arial" w:hAnsi="Arial" w:cs="Arial"/>
          <w:color w:val="000000" w:themeColor="text1"/>
          <w:sz w:val="20"/>
          <w:szCs w:val="20"/>
          <w:highlight w:val="yellow"/>
        </w:rPr>
        <w:t xml:space="preserve">service is significantly better than the </w:t>
      </w:r>
      <w:r w:rsidR="00043F11" w:rsidRPr="002E6EC4">
        <w:rPr>
          <w:rFonts w:ascii="Arial" w:eastAsia="Arial" w:hAnsi="Arial" w:cs="Arial"/>
          <w:color w:val="000000" w:themeColor="text1"/>
          <w:sz w:val="20"/>
          <w:szCs w:val="20"/>
          <w:highlight w:val="yellow"/>
        </w:rPr>
        <w:t>requirements set out in ITT Schedule 1 – Specification.  Please make sure that any enhancement described makes reference to the ITT Schedule 1 – Specification clause where your proposed service offers betterment.</w:t>
      </w:r>
    </w:p>
    <w:p w14:paraId="3C9D1DC6" w14:textId="4F1C184B" w:rsidR="00884995" w:rsidRDefault="00884995" w:rsidP="0081069B">
      <w:pPr>
        <w:spacing w:after="0" w:line="259" w:lineRule="auto"/>
        <w:ind w:left="720"/>
        <w:contextualSpacing/>
        <w:rPr>
          <w:rFonts w:ascii="Arial" w:hAnsi="Arial" w:cs="Arial"/>
          <w:sz w:val="20"/>
          <w:szCs w:val="20"/>
          <w:highlight w:val="yellow"/>
        </w:rPr>
      </w:pPr>
    </w:p>
    <w:p w14:paraId="6A52AF85" w14:textId="4F2CC760" w:rsidR="00CB7D9A" w:rsidRDefault="00BE2156" w:rsidP="008166FF">
      <w:pPr>
        <w:jc w:val="both"/>
        <w:rPr>
          <w:rFonts w:ascii="Arial" w:hAnsi="Arial" w:cs="Arial"/>
          <w:sz w:val="20"/>
          <w:szCs w:val="20"/>
        </w:rPr>
      </w:pPr>
      <w:r w:rsidRPr="00CC1941">
        <w:rPr>
          <w:rFonts w:ascii="Arial" w:hAnsi="Arial" w:cs="Arial"/>
          <w:sz w:val="20"/>
          <w:szCs w:val="20"/>
        </w:rPr>
        <w:t>Tenderers should note that where a word limit is stated</w:t>
      </w:r>
      <w:r w:rsidR="008166FF" w:rsidRPr="00CC1941">
        <w:rPr>
          <w:rFonts w:ascii="Arial" w:hAnsi="Arial" w:cs="Arial"/>
          <w:sz w:val="20"/>
          <w:szCs w:val="20"/>
        </w:rPr>
        <w:t>, the Authority will consider the words up to and including the specified limit,</w:t>
      </w:r>
      <w:r w:rsidRPr="00CC1941">
        <w:rPr>
          <w:rFonts w:ascii="Arial" w:hAnsi="Arial" w:cs="Arial"/>
          <w:sz w:val="20"/>
          <w:szCs w:val="20"/>
        </w:rPr>
        <w:t xml:space="preserve"> any words </w:t>
      </w:r>
      <w:r w:rsidR="008166FF" w:rsidRPr="00CC1941">
        <w:rPr>
          <w:rFonts w:ascii="Arial" w:hAnsi="Arial" w:cs="Arial"/>
          <w:sz w:val="20"/>
          <w:szCs w:val="20"/>
        </w:rPr>
        <w:t xml:space="preserve">thereafter </w:t>
      </w:r>
      <w:r w:rsidRPr="00CC1941">
        <w:rPr>
          <w:rFonts w:ascii="Arial" w:hAnsi="Arial" w:cs="Arial"/>
          <w:sz w:val="20"/>
          <w:szCs w:val="20"/>
        </w:rPr>
        <w:t>in excess of the limit will be disregarded.</w:t>
      </w:r>
    </w:p>
    <w:p w14:paraId="03E992A8" w14:textId="77777777" w:rsidR="00CB7D9A" w:rsidRDefault="00CB7D9A">
      <w:pPr>
        <w:rPr>
          <w:rFonts w:ascii="Arial" w:hAnsi="Arial" w:cs="Arial"/>
          <w:sz w:val="20"/>
          <w:szCs w:val="20"/>
        </w:rPr>
      </w:pPr>
      <w:r>
        <w:rPr>
          <w:rFonts w:ascii="Arial" w:hAnsi="Arial" w:cs="Arial"/>
          <w:sz w:val="20"/>
          <w:szCs w:val="20"/>
        </w:rPr>
        <w:br w:type="page"/>
      </w:r>
    </w:p>
    <w:p w14:paraId="29CD9729" w14:textId="4CC5D68C" w:rsidR="00BE2156" w:rsidRPr="00CC1941" w:rsidRDefault="004D57BD" w:rsidP="008166FF">
      <w:pPr>
        <w:jc w:val="both"/>
        <w:rPr>
          <w:rFonts w:ascii="Arial" w:hAnsi="Arial" w:cs="Arial"/>
          <w:sz w:val="20"/>
          <w:szCs w:val="20"/>
        </w:rPr>
      </w:pPr>
      <w:r w:rsidRPr="004D57BD">
        <w:rPr>
          <w:rFonts w:ascii="Arial" w:eastAsia="Arial" w:hAnsi="Arial" w:cs="Arial"/>
          <w:b/>
          <w:bCs/>
        </w:rPr>
        <w:lastRenderedPageBreak/>
        <w:t>BHFT 0745 -Supply of Dose banded compounded chemotherapy (replaces BHFT 0377)  </w:t>
      </w:r>
    </w:p>
    <w:tbl>
      <w:tblPr>
        <w:tblStyle w:val="TableGrid"/>
        <w:tblW w:w="0" w:type="auto"/>
        <w:tblLook w:val="04A0" w:firstRow="1" w:lastRow="0" w:firstColumn="1" w:lastColumn="0" w:noHBand="0" w:noVBand="1"/>
      </w:tblPr>
      <w:tblGrid>
        <w:gridCol w:w="2369"/>
        <w:gridCol w:w="11234"/>
      </w:tblGrid>
      <w:tr w:rsidR="00837C98" w:rsidRPr="00CC1941" w14:paraId="25B65240" w14:textId="77777777" w:rsidTr="55FFF6CB">
        <w:trPr>
          <w:trHeight w:val="426"/>
        </w:trPr>
        <w:tc>
          <w:tcPr>
            <w:tcW w:w="2369" w:type="dxa"/>
            <w:shd w:val="clear" w:color="auto" w:fill="C6D9F1" w:themeFill="text2" w:themeFillTint="33"/>
          </w:tcPr>
          <w:p w14:paraId="012475E9" w14:textId="77777777" w:rsidR="00837C98" w:rsidRPr="00CC1941" w:rsidRDefault="007A51BF" w:rsidP="00837C98">
            <w:pPr>
              <w:rPr>
                <w:rFonts w:ascii="Arial" w:hAnsi="Arial" w:cs="Arial"/>
                <w:b/>
                <w:sz w:val="20"/>
                <w:szCs w:val="20"/>
              </w:rPr>
            </w:pPr>
            <w:r w:rsidRPr="00CC1941">
              <w:rPr>
                <w:rFonts w:ascii="Arial" w:hAnsi="Arial" w:cs="Arial"/>
                <w:b/>
                <w:sz w:val="20"/>
                <w:szCs w:val="20"/>
              </w:rPr>
              <w:t xml:space="preserve">Tenderer </w:t>
            </w:r>
            <w:r w:rsidR="00837C98" w:rsidRPr="00CC1941">
              <w:rPr>
                <w:rFonts w:ascii="Arial" w:hAnsi="Arial" w:cs="Arial"/>
                <w:b/>
                <w:sz w:val="20"/>
                <w:szCs w:val="20"/>
              </w:rPr>
              <w:t xml:space="preserve">Name: </w:t>
            </w:r>
          </w:p>
        </w:tc>
        <w:tc>
          <w:tcPr>
            <w:tcW w:w="11234" w:type="dxa"/>
          </w:tcPr>
          <w:p w14:paraId="6ECC1108" w14:textId="757546A2" w:rsidR="00837C98" w:rsidRPr="00CC1941" w:rsidRDefault="00837C98" w:rsidP="00837C98"/>
        </w:tc>
      </w:tr>
    </w:tbl>
    <w:p w14:paraId="3BE66D2D" w14:textId="35D03BAF" w:rsidR="005451AE" w:rsidRPr="005451AE" w:rsidRDefault="005451AE" w:rsidP="005451AE">
      <w:pPr>
        <w:spacing w:before="240" w:after="240"/>
        <w:rPr>
          <w:b/>
          <w:bCs/>
          <w:sz w:val="32"/>
          <w:szCs w:val="32"/>
        </w:rPr>
      </w:pPr>
      <w:r w:rsidRPr="005451AE">
        <w:rPr>
          <w:b/>
          <w:bCs/>
          <w:sz w:val="32"/>
          <w:szCs w:val="32"/>
        </w:rPr>
        <w:t>Contract Management</w:t>
      </w:r>
      <w:r w:rsidR="00895682">
        <w:rPr>
          <w:b/>
          <w:bCs/>
          <w:sz w:val="32"/>
          <w:szCs w:val="32"/>
        </w:rPr>
        <w:t xml:space="preserve"> Responses</w:t>
      </w:r>
    </w:p>
    <w:p w14:paraId="28B6D52C" w14:textId="77777777" w:rsidR="008E0701" w:rsidRPr="0097359A" w:rsidRDefault="00A80921" w:rsidP="0097359A">
      <w:pPr>
        <w:spacing w:after="120"/>
        <w:rPr>
          <w:rFonts w:ascii="Arial" w:hAnsi="Arial" w:cs="Arial"/>
          <w:b/>
          <w:bCs/>
          <w:sz w:val="20"/>
          <w:szCs w:val="20"/>
          <w:u w:val="single"/>
        </w:rPr>
      </w:pPr>
      <w:r w:rsidRPr="0097359A">
        <w:rPr>
          <w:rFonts w:ascii="Arial" w:hAnsi="Arial" w:cs="Arial"/>
          <w:b/>
          <w:bCs/>
          <w:sz w:val="20"/>
          <w:szCs w:val="20"/>
          <w:u w:val="single"/>
        </w:rPr>
        <w:t>Contract Compliance</w:t>
      </w:r>
      <w:r w:rsidR="00B50A3F" w:rsidRPr="0097359A">
        <w:rPr>
          <w:rFonts w:ascii="Arial" w:hAnsi="Arial" w:cs="Arial"/>
          <w:b/>
          <w:bCs/>
          <w:sz w:val="20"/>
          <w:szCs w:val="20"/>
          <w:u w:val="single"/>
        </w:rPr>
        <w:t>:</w:t>
      </w:r>
    </w:p>
    <w:tbl>
      <w:tblPr>
        <w:tblStyle w:val="TableGrid"/>
        <w:tblW w:w="0" w:type="auto"/>
        <w:tblLook w:val="04A0" w:firstRow="1" w:lastRow="0" w:firstColumn="1" w:lastColumn="0" w:noHBand="0" w:noVBand="1"/>
      </w:tblPr>
      <w:tblGrid>
        <w:gridCol w:w="6594"/>
        <w:gridCol w:w="4269"/>
        <w:gridCol w:w="1183"/>
        <w:gridCol w:w="1556"/>
      </w:tblGrid>
      <w:tr w:rsidR="007D35AC" w:rsidRPr="00B9742F" w14:paraId="60DCCB97" w14:textId="77777777" w:rsidTr="6498252F">
        <w:tc>
          <w:tcPr>
            <w:tcW w:w="6594" w:type="dxa"/>
            <w:shd w:val="clear" w:color="auto" w:fill="B8CCE4" w:themeFill="accent1" w:themeFillTint="66"/>
          </w:tcPr>
          <w:p w14:paraId="091CB9CD" w14:textId="77777777" w:rsidR="007D35AC" w:rsidRPr="00B9742F" w:rsidRDefault="007D35AC" w:rsidP="007D35AC">
            <w:pPr>
              <w:rPr>
                <w:rFonts w:ascii="Arial" w:hAnsi="Arial" w:cs="Arial"/>
                <w:b/>
                <w:sz w:val="20"/>
                <w:szCs w:val="20"/>
              </w:rPr>
            </w:pPr>
            <w:r w:rsidRPr="00B9742F">
              <w:rPr>
                <w:rFonts w:ascii="Arial" w:hAnsi="Arial" w:cs="Arial"/>
                <w:b/>
                <w:sz w:val="20"/>
                <w:szCs w:val="20"/>
              </w:rPr>
              <w:t xml:space="preserve">Award Criteria </w:t>
            </w:r>
          </w:p>
        </w:tc>
        <w:tc>
          <w:tcPr>
            <w:tcW w:w="4269" w:type="dxa"/>
            <w:shd w:val="clear" w:color="auto" w:fill="B8CCE4" w:themeFill="accent1" w:themeFillTint="66"/>
          </w:tcPr>
          <w:p w14:paraId="2E10A585" w14:textId="77777777" w:rsidR="007D35AC" w:rsidRPr="00B9742F" w:rsidRDefault="007D35AC">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4FAAB40F" w14:textId="77777777" w:rsidR="007D35AC" w:rsidRPr="00B9742F" w:rsidRDefault="007D35AC">
            <w:pPr>
              <w:rPr>
                <w:rFonts w:ascii="Arial" w:hAnsi="Arial" w:cs="Arial"/>
                <w:b/>
                <w:sz w:val="20"/>
                <w:szCs w:val="20"/>
              </w:rPr>
            </w:pPr>
            <w:r w:rsidRPr="00B9742F">
              <w:rPr>
                <w:rFonts w:ascii="Arial" w:hAnsi="Arial" w:cs="Arial"/>
                <w:b/>
                <w:sz w:val="20"/>
                <w:szCs w:val="20"/>
              </w:rPr>
              <w:t>Weighting</w:t>
            </w:r>
          </w:p>
          <w:p w14:paraId="62CA8DFF" w14:textId="77777777" w:rsidR="007D35AC" w:rsidRPr="00B9742F" w:rsidRDefault="007D35AC">
            <w:pPr>
              <w:rPr>
                <w:rFonts w:ascii="Arial" w:hAnsi="Arial" w:cs="Arial"/>
                <w:b/>
                <w:sz w:val="20"/>
                <w:szCs w:val="20"/>
              </w:rPr>
            </w:pPr>
            <w:r w:rsidRPr="00B9742F">
              <w:rPr>
                <w:rFonts w:ascii="Arial" w:hAnsi="Arial" w:cs="Arial"/>
                <w:b/>
                <w:sz w:val="20"/>
                <w:szCs w:val="20"/>
              </w:rPr>
              <w:t>%</w:t>
            </w:r>
          </w:p>
        </w:tc>
        <w:tc>
          <w:tcPr>
            <w:tcW w:w="1556" w:type="dxa"/>
            <w:shd w:val="clear" w:color="auto" w:fill="B8CCE4" w:themeFill="accent1" w:themeFillTint="66"/>
          </w:tcPr>
          <w:p w14:paraId="0FB654B8" w14:textId="77777777" w:rsidR="007D35AC" w:rsidRPr="00B9742F" w:rsidRDefault="007D35AC">
            <w:pPr>
              <w:rPr>
                <w:rFonts w:ascii="Arial" w:hAnsi="Arial" w:cs="Arial"/>
                <w:b/>
                <w:sz w:val="20"/>
                <w:szCs w:val="20"/>
              </w:rPr>
            </w:pPr>
            <w:r w:rsidRPr="00B9742F">
              <w:rPr>
                <w:rFonts w:ascii="Arial" w:hAnsi="Arial" w:cs="Arial"/>
                <w:b/>
                <w:sz w:val="20"/>
                <w:szCs w:val="20"/>
              </w:rPr>
              <w:t>Max Score Available</w:t>
            </w:r>
          </w:p>
        </w:tc>
      </w:tr>
      <w:tr w:rsidR="002A4CC5" w:rsidRPr="002A4CC5" w14:paraId="06487490" w14:textId="77777777" w:rsidTr="6498252F">
        <w:tc>
          <w:tcPr>
            <w:tcW w:w="6594" w:type="dxa"/>
          </w:tcPr>
          <w:p w14:paraId="4468F966" w14:textId="1A94FE22" w:rsidR="007D35AC" w:rsidRPr="00E83CEC" w:rsidRDefault="6505883D" w:rsidP="6498252F">
            <w:pPr>
              <w:jc w:val="both"/>
              <w:rPr>
                <w:rFonts w:ascii="Arial" w:eastAsia="Arial" w:hAnsi="Arial" w:cs="Arial"/>
                <w:sz w:val="20"/>
                <w:szCs w:val="20"/>
                <w:lang w:eastAsia="en-GB"/>
              </w:rPr>
            </w:pPr>
            <w:r w:rsidRPr="00E83CEC">
              <w:rPr>
                <w:rFonts w:ascii="Arial" w:eastAsia="Arial" w:hAnsi="Arial" w:cs="Arial"/>
                <w:b/>
                <w:bCs/>
                <w:sz w:val="20"/>
                <w:szCs w:val="20"/>
              </w:rPr>
              <w:t xml:space="preserve">Q1 – </w:t>
            </w:r>
            <w:r w:rsidR="62A63BA5" w:rsidRPr="00E83CEC">
              <w:rPr>
                <w:rFonts w:ascii="Arial" w:eastAsia="Arial" w:hAnsi="Arial" w:cs="Arial"/>
                <w:sz w:val="20"/>
                <w:szCs w:val="20"/>
                <w:lang w:eastAsia="en-GB"/>
              </w:rPr>
              <w:t xml:space="preserve">We agree to the </w:t>
            </w:r>
            <w:r w:rsidR="00766F2A" w:rsidRPr="00E83CEC">
              <w:rPr>
                <w:rFonts w:ascii="Arial" w:eastAsia="Arial" w:hAnsi="Arial" w:cs="Arial"/>
                <w:sz w:val="20"/>
                <w:szCs w:val="20"/>
                <w:lang w:eastAsia="en-GB"/>
              </w:rPr>
              <w:t>Framework</w:t>
            </w:r>
            <w:r w:rsidR="00917A86" w:rsidRPr="00E83CEC">
              <w:rPr>
                <w:rFonts w:ascii="Arial" w:eastAsia="Arial" w:hAnsi="Arial" w:cs="Arial"/>
                <w:sz w:val="20"/>
                <w:szCs w:val="20"/>
                <w:lang w:eastAsia="en-GB"/>
              </w:rPr>
              <w:t xml:space="preserve"> Agreement</w:t>
            </w:r>
            <w:r w:rsidR="62A63BA5" w:rsidRPr="00E83CEC">
              <w:rPr>
                <w:rFonts w:ascii="Arial" w:eastAsia="Arial" w:hAnsi="Arial" w:cs="Arial"/>
                <w:sz w:val="20"/>
                <w:szCs w:val="20"/>
                <w:lang w:eastAsia="en-GB"/>
              </w:rPr>
              <w:t xml:space="preserve"> Terms and Conditions for </w:t>
            </w:r>
            <w:r w:rsidR="003122C0">
              <w:rPr>
                <w:rStyle w:val="normaltextrun"/>
                <w:rFonts w:ascii="Arial" w:hAnsi="Arial" w:cs="Arial"/>
                <w:b/>
                <w:bCs/>
                <w:color w:val="000000"/>
                <w:sz w:val="20"/>
                <w:szCs w:val="20"/>
                <w:shd w:val="clear" w:color="auto" w:fill="FFFFFF"/>
              </w:rPr>
              <w:t>BHFT 0745 -Supply of Dose banded compounded chemotherapy (replaces BHFT 0377)</w:t>
            </w:r>
            <w:r w:rsidR="003122C0" w:rsidRPr="00E83CEC">
              <w:rPr>
                <w:rFonts w:ascii="Arial" w:eastAsia="Arial" w:hAnsi="Arial" w:cs="Arial"/>
                <w:sz w:val="20"/>
                <w:szCs w:val="20"/>
              </w:rPr>
              <w:t xml:space="preserve"> </w:t>
            </w:r>
            <w:r w:rsidR="00335C4D" w:rsidRPr="00E83CEC">
              <w:rPr>
                <w:rFonts w:ascii="Arial" w:eastAsia="Arial" w:hAnsi="Arial" w:cs="Arial"/>
                <w:sz w:val="20"/>
                <w:szCs w:val="20"/>
              </w:rPr>
              <w:t>[</w:t>
            </w:r>
            <w:r w:rsidR="00335C4D" w:rsidRPr="00E83CEC">
              <w:rPr>
                <w:rFonts w:ascii="Arial" w:eastAsia="Arial" w:hAnsi="Arial" w:cs="Arial"/>
                <w:sz w:val="20"/>
                <w:szCs w:val="20"/>
                <w:highlight w:val="green"/>
              </w:rPr>
              <w:t>*</w:t>
            </w:r>
            <w:r w:rsidR="00335C4D" w:rsidRPr="00E83CEC">
              <w:rPr>
                <w:rFonts w:ascii="Arial" w:eastAsia="Arial" w:hAnsi="Arial" w:cs="Arial"/>
                <w:sz w:val="20"/>
                <w:szCs w:val="20"/>
              </w:rPr>
              <w:t>]</w:t>
            </w:r>
          </w:p>
          <w:p w14:paraId="0A3492A7" w14:textId="77777777" w:rsidR="007D35AC" w:rsidRPr="00E83CEC" w:rsidRDefault="007D35AC" w:rsidP="6498252F">
            <w:pPr>
              <w:jc w:val="both"/>
              <w:rPr>
                <w:rFonts w:ascii="Arial" w:eastAsia="Arial" w:hAnsi="Arial" w:cs="Arial"/>
                <w:b/>
                <w:bCs/>
                <w:sz w:val="20"/>
                <w:szCs w:val="20"/>
              </w:rPr>
            </w:pPr>
          </w:p>
          <w:p w14:paraId="1DEAC6EB" w14:textId="77777777" w:rsidR="007D35AC" w:rsidRPr="00E83CEC" w:rsidRDefault="007D35AC">
            <w:pPr>
              <w:jc w:val="both"/>
              <w:rPr>
                <w:rFonts w:ascii="Arial" w:hAnsi="Arial" w:cs="Arial"/>
                <w:b/>
                <w:sz w:val="20"/>
                <w:szCs w:val="20"/>
              </w:rPr>
            </w:pPr>
          </w:p>
        </w:tc>
        <w:tc>
          <w:tcPr>
            <w:tcW w:w="4269" w:type="dxa"/>
          </w:tcPr>
          <w:p w14:paraId="52DDEC54" w14:textId="3AFAFAA4" w:rsidR="007D35AC" w:rsidRPr="002A4CC5" w:rsidRDefault="00E36D30" w:rsidP="0C08E263">
            <w:pPr>
              <w:rPr>
                <w:rFonts w:ascii="Arial" w:hAnsi="Arial" w:cs="Arial"/>
                <w:b/>
                <w:bCs/>
                <w:color w:val="FF0000"/>
                <w:sz w:val="20"/>
                <w:szCs w:val="20"/>
              </w:rPr>
            </w:pPr>
            <w:r w:rsidRPr="00E36D30">
              <w:rPr>
                <w:rFonts w:ascii="Arial" w:hAnsi="Arial" w:cs="Arial"/>
                <w:color w:val="FF0000"/>
                <w:sz w:val="20"/>
                <w:szCs w:val="20"/>
              </w:rPr>
              <w:t>If the Supplier does not confirm unequivocal acceptance of the Framework Agreement / Call off T&amp;Cs (Appendix A) set out in Schedule 7</w:t>
            </w:r>
            <w:r>
              <w:rPr>
                <w:rFonts w:ascii="Arial" w:hAnsi="Arial" w:cs="Arial"/>
                <w:color w:val="FF0000"/>
                <w:sz w:val="20"/>
                <w:szCs w:val="20"/>
              </w:rPr>
              <w:t>, this</w:t>
            </w:r>
            <w:r w:rsidRPr="00E36D30">
              <w:rPr>
                <w:rFonts w:ascii="Arial" w:hAnsi="Arial" w:cs="Arial"/>
                <w:color w:val="FF0000"/>
                <w:sz w:val="20"/>
                <w:szCs w:val="20"/>
              </w:rPr>
              <w:t xml:space="preserve"> will result in </w:t>
            </w:r>
            <w:r w:rsidR="00655222">
              <w:rPr>
                <w:rFonts w:ascii="Arial" w:hAnsi="Arial" w:cs="Arial"/>
                <w:color w:val="FF0000"/>
                <w:sz w:val="20"/>
                <w:szCs w:val="20"/>
              </w:rPr>
              <w:t>‘Fail’</w:t>
            </w:r>
            <w:r w:rsidRPr="00E36D30">
              <w:rPr>
                <w:rFonts w:ascii="Arial" w:hAnsi="Arial" w:cs="Arial"/>
                <w:color w:val="FF0000"/>
                <w:sz w:val="20"/>
                <w:szCs w:val="20"/>
              </w:rPr>
              <w:t xml:space="preserve"> and the Tenderer will be excluded from the Procurement Process, and that Tenderer’s response will not be considered or evaluated any further.</w:t>
            </w:r>
          </w:p>
        </w:tc>
        <w:tc>
          <w:tcPr>
            <w:tcW w:w="1183" w:type="dxa"/>
          </w:tcPr>
          <w:p w14:paraId="26C02CE2" w14:textId="77777777" w:rsidR="007D35AC" w:rsidRPr="002A4CC5" w:rsidRDefault="00923BD8">
            <w:pPr>
              <w:rPr>
                <w:rFonts w:ascii="Arial" w:hAnsi="Arial" w:cs="Arial"/>
                <w:b/>
                <w:color w:val="FF0000"/>
                <w:sz w:val="20"/>
                <w:szCs w:val="20"/>
              </w:rPr>
            </w:pPr>
            <w:r w:rsidRPr="002A4CC5">
              <w:rPr>
                <w:rFonts w:ascii="Arial" w:hAnsi="Arial" w:cs="Arial"/>
                <w:b/>
                <w:color w:val="FF0000"/>
                <w:sz w:val="20"/>
                <w:szCs w:val="20"/>
              </w:rPr>
              <w:t>Pass/Fail</w:t>
            </w:r>
          </w:p>
        </w:tc>
        <w:tc>
          <w:tcPr>
            <w:tcW w:w="1556" w:type="dxa"/>
          </w:tcPr>
          <w:p w14:paraId="35868FD3" w14:textId="77777777" w:rsidR="007D35AC" w:rsidRPr="002A4CC5" w:rsidRDefault="00923BD8">
            <w:pPr>
              <w:rPr>
                <w:rFonts w:ascii="Arial" w:hAnsi="Arial" w:cs="Arial"/>
                <w:b/>
                <w:color w:val="FF0000"/>
                <w:sz w:val="20"/>
                <w:szCs w:val="20"/>
              </w:rPr>
            </w:pPr>
            <w:r w:rsidRPr="002A4CC5">
              <w:rPr>
                <w:rFonts w:ascii="Arial" w:hAnsi="Arial" w:cs="Arial"/>
                <w:b/>
                <w:color w:val="FF0000"/>
                <w:sz w:val="20"/>
                <w:szCs w:val="20"/>
              </w:rPr>
              <w:t>Pass</w:t>
            </w:r>
          </w:p>
        </w:tc>
      </w:tr>
      <w:tr w:rsidR="00591831" w:rsidRPr="00B9742F" w14:paraId="0D80BA3E" w14:textId="77777777" w:rsidTr="6498252F">
        <w:tc>
          <w:tcPr>
            <w:tcW w:w="13602" w:type="dxa"/>
            <w:gridSpan w:val="4"/>
          </w:tcPr>
          <w:p w14:paraId="24AC62CD" w14:textId="77777777" w:rsidR="00591831" w:rsidRPr="001114C0" w:rsidRDefault="00591831">
            <w:pPr>
              <w:rPr>
                <w:rFonts w:ascii="Arial" w:hAnsi="Arial" w:cs="Arial"/>
                <w:b/>
                <w:bCs/>
                <w:sz w:val="20"/>
                <w:szCs w:val="20"/>
              </w:rPr>
            </w:pPr>
            <w:r w:rsidRPr="001114C0">
              <w:rPr>
                <w:rFonts w:ascii="Arial" w:hAnsi="Arial" w:cs="Arial"/>
                <w:b/>
                <w:bCs/>
                <w:sz w:val="20"/>
                <w:szCs w:val="20"/>
              </w:rPr>
              <w:t>Response:</w:t>
            </w:r>
          </w:p>
          <w:p w14:paraId="04570594" w14:textId="77777777" w:rsidR="00591831" w:rsidRPr="00B9742F" w:rsidRDefault="00591831">
            <w:pPr>
              <w:rPr>
                <w:rFonts w:ascii="Arial" w:hAnsi="Arial" w:cs="Arial"/>
                <w:sz w:val="20"/>
                <w:szCs w:val="20"/>
              </w:rPr>
            </w:pPr>
          </w:p>
          <w:p w14:paraId="197DAD99" w14:textId="77777777" w:rsidR="00591831" w:rsidRPr="00B9742F" w:rsidRDefault="00591831">
            <w:pPr>
              <w:rPr>
                <w:rFonts w:ascii="Arial" w:hAnsi="Arial" w:cs="Arial"/>
                <w:sz w:val="20"/>
                <w:szCs w:val="20"/>
              </w:rPr>
            </w:pPr>
            <w:r>
              <w:rPr>
                <w:rFonts w:ascii="Arial" w:hAnsi="Arial" w:cs="Arial"/>
                <w:sz w:val="20"/>
                <w:szCs w:val="20"/>
              </w:rPr>
              <w:t>Yes / No</w:t>
            </w:r>
          </w:p>
          <w:p w14:paraId="05798E38" w14:textId="77777777" w:rsidR="00591831" w:rsidRPr="00B9742F" w:rsidRDefault="00591831">
            <w:pPr>
              <w:rPr>
                <w:rFonts w:ascii="Arial" w:hAnsi="Arial" w:cs="Arial"/>
                <w:sz w:val="20"/>
                <w:szCs w:val="20"/>
              </w:rPr>
            </w:pPr>
          </w:p>
          <w:p w14:paraId="2351A056" w14:textId="77777777" w:rsidR="00591831" w:rsidRPr="00B9742F" w:rsidRDefault="00591831">
            <w:pPr>
              <w:rPr>
                <w:rFonts w:ascii="Arial" w:hAnsi="Arial" w:cs="Arial"/>
                <w:sz w:val="20"/>
                <w:szCs w:val="20"/>
              </w:rPr>
            </w:pPr>
          </w:p>
        </w:tc>
      </w:tr>
    </w:tbl>
    <w:p w14:paraId="1E759C71" w14:textId="77777777" w:rsidR="005C03E7" w:rsidRDefault="005C03E7">
      <w:r>
        <w:br w:type="page"/>
      </w:r>
    </w:p>
    <w:p w14:paraId="20FF4C35" w14:textId="77777777" w:rsidR="00A80921" w:rsidRPr="0097359A" w:rsidRDefault="00ED7087" w:rsidP="0097359A">
      <w:pPr>
        <w:spacing w:after="120"/>
        <w:rPr>
          <w:rFonts w:ascii="Arial" w:hAnsi="Arial" w:cs="Arial"/>
          <w:b/>
          <w:bCs/>
          <w:sz w:val="20"/>
          <w:szCs w:val="20"/>
          <w:u w:val="single"/>
        </w:rPr>
      </w:pPr>
      <w:r w:rsidRPr="0097359A">
        <w:rPr>
          <w:rFonts w:ascii="Arial" w:hAnsi="Arial" w:cs="Arial"/>
          <w:b/>
          <w:bCs/>
          <w:sz w:val="20"/>
          <w:szCs w:val="20"/>
          <w:u w:val="single"/>
        </w:rPr>
        <w:lastRenderedPageBreak/>
        <w:t>Contract Particulars</w:t>
      </w:r>
      <w:r w:rsidR="00B427BA" w:rsidRPr="0097359A">
        <w:rPr>
          <w:rFonts w:ascii="Arial" w:hAnsi="Arial" w:cs="Arial"/>
          <w:b/>
          <w:bCs/>
          <w:sz w:val="20"/>
          <w:szCs w:val="20"/>
          <w:u w:val="single"/>
        </w:rPr>
        <w:t>:</w:t>
      </w:r>
    </w:p>
    <w:tbl>
      <w:tblPr>
        <w:tblStyle w:val="TableGrid"/>
        <w:tblW w:w="0" w:type="auto"/>
        <w:tblLook w:val="04A0" w:firstRow="1" w:lastRow="0" w:firstColumn="1" w:lastColumn="0" w:noHBand="0" w:noVBand="1"/>
      </w:tblPr>
      <w:tblGrid>
        <w:gridCol w:w="6594"/>
        <w:gridCol w:w="4269"/>
        <w:gridCol w:w="1316"/>
        <w:gridCol w:w="1556"/>
      </w:tblGrid>
      <w:tr w:rsidR="00B427BA" w:rsidRPr="00B9742F" w14:paraId="53C7BF0C" w14:textId="77777777" w:rsidTr="0C08E263">
        <w:tc>
          <w:tcPr>
            <w:tcW w:w="6594" w:type="dxa"/>
            <w:shd w:val="clear" w:color="auto" w:fill="B8CCE4" w:themeFill="accent1" w:themeFillTint="66"/>
          </w:tcPr>
          <w:p w14:paraId="7D1B46B8" w14:textId="77777777" w:rsidR="00B427BA" w:rsidRPr="00B9742F" w:rsidRDefault="00B427BA">
            <w:pPr>
              <w:rPr>
                <w:rFonts w:ascii="Arial" w:hAnsi="Arial" w:cs="Arial"/>
                <w:b/>
                <w:sz w:val="20"/>
                <w:szCs w:val="20"/>
              </w:rPr>
            </w:pPr>
            <w:r w:rsidRPr="00B9742F">
              <w:rPr>
                <w:rFonts w:ascii="Arial" w:hAnsi="Arial" w:cs="Arial"/>
                <w:b/>
                <w:sz w:val="20"/>
                <w:szCs w:val="20"/>
              </w:rPr>
              <w:t xml:space="preserve">Award Criteria </w:t>
            </w:r>
          </w:p>
        </w:tc>
        <w:tc>
          <w:tcPr>
            <w:tcW w:w="4269" w:type="dxa"/>
            <w:shd w:val="clear" w:color="auto" w:fill="B8CCE4" w:themeFill="accent1" w:themeFillTint="66"/>
          </w:tcPr>
          <w:p w14:paraId="1A750D43" w14:textId="77777777" w:rsidR="00B427BA" w:rsidRPr="00B9742F" w:rsidRDefault="00B427BA">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316" w:type="dxa"/>
            <w:shd w:val="clear" w:color="auto" w:fill="B8CCE4" w:themeFill="accent1" w:themeFillTint="66"/>
          </w:tcPr>
          <w:p w14:paraId="178A861B" w14:textId="77777777" w:rsidR="00B427BA" w:rsidRPr="00B9742F" w:rsidRDefault="00B427BA">
            <w:pPr>
              <w:rPr>
                <w:rFonts w:ascii="Arial" w:hAnsi="Arial" w:cs="Arial"/>
                <w:b/>
                <w:sz w:val="20"/>
                <w:szCs w:val="20"/>
              </w:rPr>
            </w:pPr>
            <w:r w:rsidRPr="00B9742F">
              <w:rPr>
                <w:rFonts w:ascii="Arial" w:hAnsi="Arial" w:cs="Arial"/>
                <w:b/>
                <w:sz w:val="20"/>
                <w:szCs w:val="20"/>
              </w:rPr>
              <w:t>Weighting</w:t>
            </w:r>
          </w:p>
          <w:p w14:paraId="38476737" w14:textId="77777777" w:rsidR="00B427BA" w:rsidRPr="00B9742F" w:rsidRDefault="00B427BA">
            <w:pPr>
              <w:rPr>
                <w:rFonts w:ascii="Arial" w:hAnsi="Arial" w:cs="Arial"/>
                <w:b/>
                <w:sz w:val="20"/>
                <w:szCs w:val="20"/>
              </w:rPr>
            </w:pPr>
            <w:r w:rsidRPr="00B9742F">
              <w:rPr>
                <w:rFonts w:ascii="Arial" w:hAnsi="Arial" w:cs="Arial"/>
                <w:b/>
                <w:sz w:val="20"/>
                <w:szCs w:val="20"/>
              </w:rPr>
              <w:t>%</w:t>
            </w:r>
          </w:p>
        </w:tc>
        <w:tc>
          <w:tcPr>
            <w:tcW w:w="1556" w:type="dxa"/>
            <w:shd w:val="clear" w:color="auto" w:fill="B8CCE4" w:themeFill="accent1" w:themeFillTint="66"/>
          </w:tcPr>
          <w:p w14:paraId="264F85AB" w14:textId="77777777" w:rsidR="00B427BA" w:rsidRPr="00B9742F" w:rsidRDefault="00B427BA">
            <w:pPr>
              <w:rPr>
                <w:rFonts w:ascii="Arial" w:hAnsi="Arial" w:cs="Arial"/>
                <w:b/>
                <w:sz w:val="20"/>
                <w:szCs w:val="20"/>
              </w:rPr>
            </w:pPr>
            <w:r w:rsidRPr="00B9742F">
              <w:rPr>
                <w:rFonts w:ascii="Arial" w:hAnsi="Arial" w:cs="Arial"/>
                <w:b/>
                <w:sz w:val="20"/>
                <w:szCs w:val="20"/>
              </w:rPr>
              <w:t>Max Score Available</w:t>
            </w:r>
          </w:p>
        </w:tc>
      </w:tr>
      <w:tr w:rsidR="000235AF" w:rsidRPr="00B9742F" w14:paraId="1B1DCC91" w14:textId="77777777" w:rsidTr="0C08E263">
        <w:tc>
          <w:tcPr>
            <w:tcW w:w="6594" w:type="dxa"/>
          </w:tcPr>
          <w:p w14:paraId="1DCF04D0" w14:textId="65B99A97" w:rsidR="000235AF" w:rsidRPr="00731D7F" w:rsidRDefault="0221070A" w:rsidP="55FFF6CB">
            <w:pPr>
              <w:jc w:val="both"/>
              <w:rPr>
                <w:rFonts w:ascii="Arial" w:hAnsi="Arial" w:cs="Arial"/>
                <w:b/>
                <w:bCs/>
                <w:sz w:val="20"/>
                <w:szCs w:val="20"/>
              </w:rPr>
            </w:pPr>
            <w:r w:rsidRPr="0C08E263">
              <w:rPr>
                <w:rFonts w:ascii="Arial" w:hAnsi="Arial" w:cs="Arial"/>
                <w:b/>
                <w:bCs/>
                <w:sz w:val="20"/>
                <w:szCs w:val="20"/>
              </w:rPr>
              <w:t>Q</w:t>
            </w:r>
            <w:r w:rsidR="74456EA0" w:rsidRPr="0C08E263">
              <w:rPr>
                <w:rFonts w:ascii="Arial" w:hAnsi="Arial" w:cs="Arial"/>
                <w:b/>
                <w:bCs/>
                <w:sz w:val="20"/>
                <w:szCs w:val="20"/>
              </w:rPr>
              <w:t>2</w:t>
            </w:r>
            <w:r w:rsidRPr="0C08E263">
              <w:rPr>
                <w:rFonts w:ascii="Arial" w:hAnsi="Arial" w:cs="Arial"/>
                <w:b/>
                <w:bCs/>
                <w:sz w:val="20"/>
                <w:szCs w:val="20"/>
              </w:rPr>
              <w:t xml:space="preserve"> – </w:t>
            </w:r>
            <w:r w:rsidR="15F017B5" w:rsidRPr="0C08E263">
              <w:rPr>
                <w:rFonts w:ascii="Arial" w:hAnsi="Arial" w:cs="Arial"/>
                <w:sz w:val="20"/>
                <w:szCs w:val="20"/>
                <w:lang w:eastAsia="en-GB"/>
              </w:rPr>
              <w:t xml:space="preserve">We advise details of our proposed Contract </w:t>
            </w:r>
            <w:r w:rsidR="15F017B5" w:rsidRPr="0C08E263">
              <w:rPr>
                <w:rFonts w:ascii="Arial" w:eastAsia="Arial" w:hAnsi="Arial" w:cs="Arial"/>
                <w:sz w:val="20"/>
                <w:szCs w:val="20"/>
                <w:lang w:eastAsia="en-GB"/>
              </w:rPr>
              <w:t>Manager</w:t>
            </w:r>
            <w:r w:rsidR="15F017B5" w:rsidRPr="0C08E263">
              <w:rPr>
                <w:rFonts w:ascii="Arial" w:hAnsi="Arial" w:cs="Arial"/>
                <w:sz w:val="20"/>
                <w:szCs w:val="20"/>
                <w:lang w:eastAsia="en-GB"/>
              </w:rPr>
              <w:t xml:space="preserve"> should we be awarded a contract. </w:t>
            </w:r>
            <w:r w:rsidR="2EA4D93F" w:rsidRPr="0C08E263">
              <w:rPr>
                <w:rFonts w:ascii="Arial" w:hAnsi="Arial" w:cs="Arial"/>
                <w:sz w:val="20"/>
                <w:szCs w:val="20"/>
                <w:lang w:eastAsia="en-GB"/>
              </w:rPr>
              <w:t xml:space="preserve"> </w:t>
            </w:r>
            <w:r w:rsidR="15F017B5" w:rsidRPr="0C08E263">
              <w:rPr>
                <w:rFonts w:ascii="Arial" w:hAnsi="Arial" w:cs="Arial"/>
                <w:sz w:val="20"/>
                <w:szCs w:val="20"/>
                <w:lang w:eastAsia="en-GB"/>
              </w:rPr>
              <w:t>See Clause 3.1.2 of the Key Provisions</w:t>
            </w:r>
            <w:r w:rsidR="006318EE">
              <w:rPr>
                <w:rFonts w:ascii="Arial" w:hAnsi="Arial" w:cs="Arial"/>
                <w:sz w:val="20"/>
                <w:szCs w:val="20"/>
                <w:lang w:eastAsia="en-GB"/>
              </w:rPr>
              <w:t xml:space="preserve"> </w:t>
            </w:r>
            <w:r w:rsidR="006318EE" w:rsidRPr="00884995">
              <w:rPr>
                <w:rFonts w:ascii="Arial" w:eastAsia="Arial" w:hAnsi="Arial" w:cs="Arial"/>
                <w:color w:val="000000" w:themeColor="text1"/>
                <w:sz w:val="20"/>
                <w:szCs w:val="20"/>
              </w:rPr>
              <w:t>[</w:t>
            </w:r>
            <w:r w:rsidR="006318EE" w:rsidRPr="00884995">
              <w:rPr>
                <w:rFonts w:ascii="Arial" w:eastAsia="Arial" w:hAnsi="Arial" w:cs="Arial"/>
                <w:color w:val="000000" w:themeColor="text1"/>
                <w:sz w:val="20"/>
                <w:szCs w:val="20"/>
                <w:highlight w:val="green"/>
              </w:rPr>
              <w:t>*</w:t>
            </w:r>
            <w:r w:rsidR="006318EE" w:rsidRPr="00884995">
              <w:rPr>
                <w:rFonts w:ascii="Arial" w:eastAsia="Arial" w:hAnsi="Arial" w:cs="Arial"/>
                <w:color w:val="000000" w:themeColor="text1"/>
                <w:sz w:val="20"/>
                <w:szCs w:val="20"/>
              </w:rPr>
              <w:t>]</w:t>
            </w:r>
          </w:p>
          <w:p w14:paraId="29F85716" w14:textId="77777777" w:rsidR="000235AF" w:rsidRDefault="000235AF">
            <w:pPr>
              <w:jc w:val="both"/>
              <w:rPr>
                <w:rFonts w:ascii="Arial" w:hAnsi="Arial" w:cs="Arial"/>
                <w:b/>
                <w:sz w:val="20"/>
                <w:szCs w:val="20"/>
              </w:rPr>
            </w:pPr>
          </w:p>
          <w:p w14:paraId="3731B152" w14:textId="77777777" w:rsidR="000235AF" w:rsidRPr="00B9742F" w:rsidRDefault="000235AF">
            <w:pPr>
              <w:jc w:val="both"/>
              <w:rPr>
                <w:rFonts w:ascii="Arial" w:hAnsi="Arial" w:cs="Arial"/>
                <w:b/>
                <w:sz w:val="20"/>
                <w:szCs w:val="20"/>
              </w:rPr>
            </w:pPr>
          </w:p>
          <w:p w14:paraId="086C77D3" w14:textId="77777777" w:rsidR="000235AF" w:rsidRPr="00B9742F" w:rsidRDefault="000235AF">
            <w:pPr>
              <w:jc w:val="both"/>
              <w:rPr>
                <w:rFonts w:ascii="Arial" w:hAnsi="Arial" w:cs="Arial"/>
                <w:b/>
                <w:sz w:val="20"/>
                <w:szCs w:val="20"/>
              </w:rPr>
            </w:pPr>
          </w:p>
        </w:tc>
        <w:tc>
          <w:tcPr>
            <w:tcW w:w="4269" w:type="dxa"/>
          </w:tcPr>
          <w:p w14:paraId="443D95BF" w14:textId="77777777" w:rsidR="000235AF" w:rsidRPr="000B2E9C" w:rsidRDefault="000235AF">
            <w:pPr>
              <w:rPr>
                <w:rFonts w:ascii="Arial" w:hAnsi="Arial" w:cs="Arial"/>
                <w:b/>
                <w:sz w:val="20"/>
                <w:szCs w:val="20"/>
              </w:rPr>
            </w:pPr>
            <w:r w:rsidRPr="000B2E9C">
              <w:rPr>
                <w:rFonts w:ascii="Arial" w:eastAsia="Times New Roman" w:hAnsi="Arial" w:cs="Arial"/>
                <w:sz w:val="20"/>
                <w:szCs w:val="20"/>
                <w:lang w:val="en-US"/>
              </w:rPr>
              <w:t xml:space="preserve">Please </w:t>
            </w:r>
            <w:r w:rsidR="00C97554">
              <w:rPr>
                <w:rFonts w:ascii="Arial" w:eastAsia="Times New Roman" w:hAnsi="Arial" w:cs="Arial"/>
                <w:sz w:val="20"/>
                <w:szCs w:val="20"/>
                <w:lang w:val="en-US"/>
              </w:rPr>
              <w:t>provide</w:t>
            </w:r>
            <w:r w:rsidR="00B26DC4">
              <w:rPr>
                <w:rFonts w:ascii="Arial" w:eastAsia="Times New Roman" w:hAnsi="Arial" w:cs="Arial"/>
                <w:sz w:val="20"/>
                <w:szCs w:val="20"/>
                <w:lang w:val="en-US"/>
              </w:rPr>
              <w:t xml:space="preserve"> </w:t>
            </w:r>
            <w:r w:rsidR="00E12684">
              <w:rPr>
                <w:rFonts w:ascii="Arial" w:eastAsia="Times New Roman" w:hAnsi="Arial" w:cs="Arial"/>
                <w:sz w:val="20"/>
                <w:szCs w:val="20"/>
                <w:lang w:val="en-US"/>
              </w:rPr>
              <w:t>n</w:t>
            </w:r>
            <w:r w:rsidR="00E12684" w:rsidRPr="00E12684">
              <w:rPr>
                <w:rFonts w:ascii="Arial" w:eastAsia="Times New Roman" w:hAnsi="Arial" w:cs="Arial"/>
                <w:sz w:val="20"/>
                <w:szCs w:val="20"/>
                <w:lang w:val="en-US"/>
              </w:rPr>
              <w:t>ame, address, telephone number, email address</w:t>
            </w:r>
            <w:r w:rsidR="00E12684">
              <w:rPr>
                <w:rFonts w:ascii="Arial" w:eastAsia="Times New Roman" w:hAnsi="Arial" w:cs="Arial"/>
                <w:sz w:val="20"/>
                <w:szCs w:val="20"/>
                <w:lang w:val="en-US"/>
              </w:rPr>
              <w:t xml:space="preserve"> </w:t>
            </w:r>
            <w:r w:rsidR="00B26DC4">
              <w:rPr>
                <w:rFonts w:ascii="Arial" w:eastAsia="Times New Roman" w:hAnsi="Arial" w:cs="Arial"/>
                <w:sz w:val="20"/>
                <w:szCs w:val="20"/>
                <w:lang w:val="en-US"/>
              </w:rPr>
              <w:t>details below</w:t>
            </w:r>
            <w:r w:rsidRPr="000B2E9C">
              <w:rPr>
                <w:rFonts w:ascii="Arial" w:eastAsia="Times New Roman" w:hAnsi="Arial" w:cs="Arial"/>
                <w:sz w:val="20"/>
                <w:szCs w:val="20"/>
                <w:lang w:val="en-US"/>
              </w:rPr>
              <w:t>.</w:t>
            </w:r>
          </w:p>
        </w:tc>
        <w:tc>
          <w:tcPr>
            <w:tcW w:w="1316" w:type="dxa"/>
          </w:tcPr>
          <w:p w14:paraId="09A68DCB" w14:textId="77777777" w:rsidR="000235AF" w:rsidRPr="00B9742F" w:rsidRDefault="000235AF">
            <w:pPr>
              <w:rPr>
                <w:rFonts w:ascii="Arial" w:hAnsi="Arial" w:cs="Arial"/>
                <w:b/>
                <w:sz w:val="20"/>
                <w:szCs w:val="20"/>
              </w:rPr>
            </w:pPr>
            <w:r>
              <w:rPr>
                <w:rFonts w:ascii="Arial" w:hAnsi="Arial" w:cs="Arial"/>
                <w:b/>
                <w:sz w:val="20"/>
                <w:szCs w:val="20"/>
              </w:rPr>
              <w:t>Information</w:t>
            </w:r>
          </w:p>
        </w:tc>
        <w:tc>
          <w:tcPr>
            <w:tcW w:w="1556" w:type="dxa"/>
          </w:tcPr>
          <w:p w14:paraId="559A4A36" w14:textId="77777777" w:rsidR="000235AF" w:rsidRPr="00B9742F" w:rsidRDefault="000235AF">
            <w:pPr>
              <w:rPr>
                <w:rFonts w:ascii="Arial" w:hAnsi="Arial" w:cs="Arial"/>
                <w:b/>
                <w:sz w:val="20"/>
                <w:szCs w:val="20"/>
              </w:rPr>
            </w:pPr>
          </w:p>
        </w:tc>
      </w:tr>
      <w:tr w:rsidR="000235AF" w:rsidRPr="00B9742F" w14:paraId="490898EE" w14:textId="77777777" w:rsidTr="0C08E263">
        <w:tc>
          <w:tcPr>
            <w:tcW w:w="13735" w:type="dxa"/>
            <w:gridSpan w:val="4"/>
          </w:tcPr>
          <w:p w14:paraId="613D8D12" w14:textId="77777777" w:rsidR="000235AF" w:rsidRPr="001114C0" w:rsidRDefault="000235AF">
            <w:pPr>
              <w:rPr>
                <w:rFonts w:ascii="Arial" w:hAnsi="Arial" w:cs="Arial"/>
                <w:b/>
                <w:bCs/>
                <w:sz w:val="20"/>
                <w:szCs w:val="20"/>
              </w:rPr>
            </w:pPr>
            <w:r w:rsidRPr="001114C0">
              <w:rPr>
                <w:rFonts w:ascii="Arial" w:hAnsi="Arial" w:cs="Arial"/>
                <w:b/>
                <w:bCs/>
                <w:sz w:val="20"/>
                <w:szCs w:val="20"/>
              </w:rPr>
              <w:t>Response:</w:t>
            </w:r>
          </w:p>
          <w:p w14:paraId="1159E6CD" w14:textId="77777777" w:rsidR="000235AF" w:rsidRPr="00B9742F" w:rsidRDefault="000235AF">
            <w:pPr>
              <w:rPr>
                <w:rFonts w:ascii="Arial" w:hAnsi="Arial" w:cs="Arial"/>
                <w:sz w:val="20"/>
                <w:szCs w:val="20"/>
              </w:rPr>
            </w:pPr>
          </w:p>
          <w:p w14:paraId="40F7F23B" w14:textId="77777777" w:rsidR="000235AF" w:rsidRPr="00B9742F" w:rsidRDefault="000235AF">
            <w:pPr>
              <w:rPr>
                <w:rFonts w:ascii="Arial" w:hAnsi="Arial" w:cs="Arial"/>
                <w:sz w:val="20"/>
                <w:szCs w:val="20"/>
              </w:rPr>
            </w:pPr>
          </w:p>
          <w:p w14:paraId="03149E46" w14:textId="77777777" w:rsidR="000235AF" w:rsidRPr="00B9742F" w:rsidRDefault="000235AF">
            <w:pPr>
              <w:rPr>
                <w:rFonts w:ascii="Arial" w:hAnsi="Arial" w:cs="Arial"/>
                <w:sz w:val="20"/>
                <w:szCs w:val="20"/>
              </w:rPr>
            </w:pPr>
          </w:p>
        </w:tc>
      </w:tr>
      <w:tr w:rsidR="004C62F2" w:rsidRPr="00B9742F" w14:paraId="561C1870" w14:textId="77777777" w:rsidTr="0C08E263">
        <w:tc>
          <w:tcPr>
            <w:tcW w:w="6594" w:type="dxa"/>
          </w:tcPr>
          <w:p w14:paraId="69DFB076" w14:textId="0B0DA6BD" w:rsidR="004C62F2" w:rsidRPr="00731D7F" w:rsidRDefault="16D6AFFC" w:rsidP="55FFF6CB">
            <w:pPr>
              <w:jc w:val="both"/>
              <w:rPr>
                <w:rFonts w:ascii="Arial" w:hAnsi="Arial" w:cs="Arial"/>
                <w:b/>
                <w:bCs/>
                <w:sz w:val="20"/>
                <w:szCs w:val="20"/>
              </w:rPr>
            </w:pPr>
            <w:r w:rsidRPr="55FFF6CB">
              <w:rPr>
                <w:rFonts w:ascii="Arial" w:hAnsi="Arial" w:cs="Arial"/>
                <w:b/>
                <w:bCs/>
                <w:sz w:val="20"/>
                <w:szCs w:val="20"/>
              </w:rPr>
              <w:t>Q</w:t>
            </w:r>
            <w:r w:rsidR="2EE73270" w:rsidRPr="55FFF6CB">
              <w:rPr>
                <w:rFonts w:ascii="Arial" w:hAnsi="Arial" w:cs="Arial"/>
                <w:b/>
                <w:bCs/>
                <w:sz w:val="20"/>
                <w:szCs w:val="20"/>
              </w:rPr>
              <w:t>3</w:t>
            </w:r>
            <w:r w:rsidRPr="55FFF6CB">
              <w:rPr>
                <w:rFonts w:ascii="Arial" w:hAnsi="Arial" w:cs="Arial"/>
                <w:b/>
                <w:bCs/>
                <w:sz w:val="20"/>
                <w:szCs w:val="20"/>
              </w:rPr>
              <w:t xml:space="preserve"> – </w:t>
            </w:r>
            <w:r w:rsidR="779D0E96" w:rsidRPr="55FFF6CB">
              <w:rPr>
                <w:rFonts w:ascii="Arial" w:hAnsi="Arial" w:cs="Arial"/>
                <w:sz w:val="20"/>
                <w:szCs w:val="20"/>
                <w:lang w:eastAsia="en-GB"/>
              </w:rPr>
              <w:t>We advise details of the person who we would want to receive notices on our behalf should we be awarded a contract.  See Clause 4.1.2 of the Key Provisions</w:t>
            </w:r>
            <w:r w:rsidR="006318EE">
              <w:rPr>
                <w:rFonts w:ascii="Arial" w:hAnsi="Arial" w:cs="Arial"/>
                <w:sz w:val="20"/>
                <w:szCs w:val="20"/>
                <w:lang w:eastAsia="en-GB"/>
              </w:rPr>
              <w:t xml:space="preserve"> </w:t>
            </w:r>
            <w:r w:rsidR="006318EE" w:rsidRPr="00884995">
              <w:rPr>
                <w:rFonts w:ascii="Arial" w:eastAsia="Arial" w:hAnsi="Arial" w:cs="Arial"/>
                <w:color w:val="000000" w:themeColor="text1"/>
                <w:sz w:val="20"/>
                <w:szCs w:val="20"/>
              </w:rPr>
              <w:t>[</w:t>
            </w:r>
            <w:r w:rsidR="006318EE" w:rsidRPr="00884995">
              <w:rPr>
                <w:rFonts w:ascii="Arial" w:eastAsia="Arial" w:hAnsi="Arial" w:cs="Arial"/>
                <w:color w:val="000000" w:themeColor="text1"/>
                <w:sz w:val="20"/>
                <w:szCs w:val="20"/>
                <w:highlight w:val="green"/>
              </w:rPr>
              <w:t>*</w:t>
            </w:r>
            <w:r w:rsidR="006318EE" w:rsidRPr="00884995">
              <w:rPr>
                <w:rFonts w:ascii="Arial" w:eastAsia="Arial" w:hAnsi="Arial" w:cs="Arial"/>
                <w:color w:val="000000" w:themeColor="text1"/>
                <w:sz w:val="20"/>
                <w:szCs w:val="20"/>
              </w:rPr>
              <w:t>]</w:t>
            </w:r>
          </w:p>
          <w:p w14:paraId="45819315" w14:textId="77777777" w:rsidR="004C62F2" w:rsidRDefault="004C62F2">
            <w:pPr>
              <w:jc w:val="both"/>
              <w:rPr>
                <w:rFonts w:ascii="Arial" w:hAnsi="Arial" w:cs="Arial"/>
                <w:b/>
                <w:sz w:val="20"/>
                <w:szCs w:val="20"/>
              </w:rPr>
            </w:pPr>
          </w:p>
          <w:p w14:paraId="16F45BE8" w14:textId="77777777" w:rsidR="004C62F2" w:rsidRPr="00B9742F" w:rsidRDefault="004C62F2">
            <w:pPr>
              <w:jc w:val="both"/>
              <w:rPr>
                <w:rFonts w:ascii="Arial" w:hAnsi="Arial" w:cs="Arial"/>
                <w:b/>
                <w:sz w:val="20"/>
                <w:szCs w:val="20"/>
              </w:rPr>
            </w:pPr>
          </w:p>
          <w:p w14:paraId="37768D80" w14:textId="77777777" w:rsidR="004C62F2" w:rsidRPr="00B9742F" w:rsidRDefault="004C62F2">
            <w:pPr>
              <w:jc w:val="both"/>
              <w:rPr>
                <w:rFonts w:ascii="Arial" w:hAnsi="Arial" w:cs="Arial"/>
                <w:b/>
                <w:sz w:val="20"/>
                <w:szCs w:val="20"/>
              </w:rPr>
            </w:pPr>
          </w:p>
        </w:tc>
        <w:tc>
          <w:tcPr>
            <w:tcW w:w="4269" w:type="dxa"/>
          </w:tcPr>
          <w:p w14:paraId="5A1F4682" w14:textId="77777777" w:rsidR="004C62F2" w:rsidRPr="000B2E9C" w:rsidRDefault="004C62F2">
            <w:pPr>
              <w:rPr>
                <w:rFonts w:ascii="Arial" w:hAnsi="Arial" w:cs="Arial"/>
                <w:b/>
                <w:sz w:val="20"/>
                <w:szCs w:val="20"/>
              </w:rPr>
            </w:pPr>
            <w:r w:rsidRPr="000B2E9C">
              <w:rPr>
                <w:rFonts w:ascii="Arial" w:eastAsia="Times New Roman" w:hAnsi="Arial" w:cs="Arial"/>
                <w:sz w:val="20"/>
                <w:szCs w:val="20"/>
                <w:lang w:val="en-US"/>
              </w:rPr>
              <w:t xml:space="preserve">Please </w:t>
            </w:r>
            <w:r>
              <w:rPr>
                <w:rFonts w:ascii="Arial" w:eastAsia="Times New Roman" w:hAnsi="Arial" w:cs="Arial"/>
                <w:sz w:val="20"/>
                <w:szCs w:val="20"/>
                <w:lang w:val="en-US"/>
              </w:rPr>
              <w:t>provide n</w:t>
            </w:r>
            <w:r w:rsidRPr="00E12684">
              <w:rPr>
                <w:rFonts w:ascii="Arial" w:eastAsia="Times New Roman" w:hAnsi="Arial" w:cs="Arial"/>
                <w:sz w:val="20"/>
                <w:szCs w:val="20"/>
                <w:lang w:val="en-US"/>
              </w:rPr>
              <w:t>ame, address, telephone number, email address</w:t>
            </w:r>
            <w:r>
              <w:rPr>
                <w:rFonts w:ascii="Arial" w:eastAsia="Times New Roman" w:hAnsi="Arial" w:cs="Arial"/>
                <w:sz w:val="20"/>
                <w:szCs w:val="20"/>
                <w:lang w:val="en-US"/>
              </w:rPr>
              <w:t xml:space="preserve"> details below</w:t>
            </w:r>
            <w:r w:rsidRPr="000B2E9C">
              <w:rPr>
                <w:rFonts w:ascii="Arial" w:eastAsia="Times New Roman" w:hAnsi="Arial" w:cs="Arial"/>
                <w:sz w:val="20"/>
                <w:szCs w:val="20"/>
                <w:lang w:val="en-US"/>
              </w:rPr>
              <w:t>.</w:t>
            </w:r>
          </w:p>
        </w:tc>
        <w:tc>
          <w:tcPr>
            <w:tcW w:w="1316" w:type="dxa"/>
          </w:tcPr>
          <w:p w14:paraId="7CE0CF5A" w14:textId="77777777" w:rsidR="004C62F2" w:rsidRPr="00B9742F" w:rsidRDefault="004C62F2">
            <w:pPr>
              <w:rPr>
                <w:rFonts w:ascii="Arial" w:hAnsi="Arial" w:cs="Arial"/>
                <w:b/>
                <w:sz w:val="20"/>
                <w:szCs w:val="20"/>
              </w:rPr>
            </w:pPr>
            <w:r>
              <w:rPr>
                <w:rFonts w:ascii="Arial" w:hAnsi="Arial" w:cs="Arial"/>
                <w:b/>
                <w:sz w:val="20"/>
                <w:szCs w:val="20"/>
              </w:rPr>
              <w:t>Information</w:t>
            </w:r>
          </w:p>
        </w:tc>
        <w:tc>
          <w:tcPr>
            <w:tcW w:w="1556" w:type="dxa"/>
          </w:tcPr>
          <w:p w14:paraId="577F9FA3" w14:textId="77777777" w:rsidR="004C62F2" w:rsidRPr="00B9742F" w:rsidRDefault="004C62F2">
            <w:pPr>
              <w:rPr>
                <w:rFonts w:ascii="Arial" w:hAnsi="Arial" w:cs="Arial"/>
                <w:b/>
                <w:sz w:val="20"/>
                <w:szCs w:val="20"/>
              </w:rPr>
            </w:pPr>
          </w:p>
        </w:tc>
      </w:tr>
      <w:tr w:rsidR="004C62F2" w:rsidRPr="00B9742F" w14:paraId="5CE9BA00" w14:textId="77777777" w:rsidTr="0C08E263">
        <w:tc>
          <w:tcPr>
            <w:tcW w:w="13735" w:type="dxa"/>
            <w:gridSpan w:val="4"/>
          </w:tcPr>
          <w:p w14:paraId="0EE273EE" w14:textId="77777777" w:rsidR="004C62F2" w:rsidRPr="001114C0" w:rsidRDefault="004C62F2">
            <w:pPr>
              <w:rPr>
                <w:rFonts w:ascii="Arial" w:hAnsi="Arial" w:cs="Arial"/>
                <w:b/>
                <w:bCs/>
                <w:sz w:val="20"/>
                <w:szCs w:val="20"/>
              </w:rPr>
            </w:pPr>
            <w:r w:rsidRPr="001114C0">
              <w:rPr>
                <w:rFonts w:ascii="Arial" w:hAnsi="Arial" w:cs="Arial"/>
                <w:b/>
                <w:bCs/>
                <w:sz w:val="20"/>
                <w:szCs w:val="20"/>
              </w:rPr>
              <w:t>Response:</w:t>
            </w:r>
          </w:p>
          <w:p w14:paraId="208632E0" w14:textId="77777777" w:rsidR="004C62F2" w:rsidRPr="00B9742F" w:rsidRDefault="004C62F2">
            <w:pPr>
              <w:rPr>
                <w:rFonts w:ascii="Arial" w:hAnsi="Arial" w:cs="Arial"/>
                <w:sz w:val="20"/>
                <w:szCs w:val="20"/>
              </w:rPr>
            </w:pPr>
          </w:p>
          <w:p w14:paraId="575A84CE" w14:textId="77777777" w:rsidR="004C62F2" w:rsidRPr="00B9742F" w:rsidRDefault="004C62F2">
            <w:pPr>
              <w:rPr>
                <w:rFonts w:ascii="Arial" w:hAnsi="Arial" w:cs="Arial"/>
                <w:sz w:val="20"/>
                <w:szCs w:val="20"/>
              </w:rPr>
            </w:pPr>
          </w:p>
          <w:p w14:paraId="46A5ACF9" w14:textId="77777777" w:rsidR="004C62F2" w:rsidRPr="00B9742F" w:rsidRDefault="004C62F2">
            <w:pPr>
              <w:rPr>
                <w:rFonts w:ascii="Arial" w:hAnsi="Arial" w:cs="Arial"/>
                <w:sz w:val="20"/>
                <w:szCs w:val="20"/>
              </w:rPr>
            </w:pPr>
          </w:p>
        </w:tc>
      </w:tr>
    </w:tbl>
    <w:p w14:paraId="0D918146" w14:textId="77777777" w:rsidR="00C606E6" w:rsidRDefault="00C606E6">
      <w:r>
        <w:br w:type="page"/>
      </w:r>
    </w:p>
    <w:p w14:paraId="221903CB" w14:textId="77777777" w:rsidR="00FF790F" w:rsidRPr="0097359A" w:rsidRDefault="00FF790F" w:rsidP="0097359A">
      <w:pPr>
        <w:spacing w:after="120"/>
        <w:rPr>
          <w:rFonts w:ascii="Arial" w:hAnsi="Arial" w:cs="Arial"/>
          <w:b/>
          <w:bCs/>
          <w:sz w:val="20"/>
          <w:szCs w:val="20"/>
          <w:u w:val="single"/>
        </w:rPr>
      </w:pPr>
      <w:r w:rsidRPr="0097359A">
        <w:rPr>
          <w:rFonts w:ascii="Arial" w:hAnsi="Arial" w:cs="Arial"/>
          <w:b/>
          <w:bCs/>
          <w:sz w:val="20"/>
          <w:szCs w:val="20"/>
          <w:u w:val="single"/>
        </w:rPr>
        <w:lastRenderedPageBreak/>
        <w:t>Contract Particulars continued:</w:t>
      </w:r>
    </w:p>
    <w:tbl>
      <w:tblPr>
        <w:tblStyle w:val="TableGrid"/>
        <w:tblW w:w="0" w:type="auto"/>
        <w:tblLook w:val="04A0" w:firstRow="1" w:lastRow="0" w:firstColumn="1" w:lastColumn="0" w:noHBand="0" w:noVBand="1"/>
      </w:tblPr>
      <w:tblGrid>
        <w:gridCol w:w="6594"/>
        <w:gridCol w:w="4269"/>
        <w:gridCol w:w="1316"/>
        <w:gridCol w:w="1556"/>
      </w:tblGrid>
      <w:tr w:rsidR="00F81642" w:rsidRPr="00B9742F" w14:paraId="680798B0" w14:textId="77777777" w:rsidTr="55FFF6CB">
        <w:tc>
          <w:tcPr>
            <w:tcW w:w="6594" w:type="dxa"/>
          </w:tcPr>
          <w:p w14:paraId="34B3406A" w14:textId="2BDD6BFB" w:rsidR="00F81642" w:rsidRDefault="5B028EE1">
            <w:pPr>
              <w:jc w:val="both"/>
              <w:rPr>
                <w:rFonts w:ascii="Arial" w:hAnsi="Arial" w:cs="Arial"/>
                <w:sz w:val="20"/>
                <w:szCs w:val="20"/>
                <w:lang w:eastAsia="en-GB"/>
              </w:rPr>
            </w:pPr>
            <w:r w:rsidRPr="55FFF6CB">
              <w:rPr>
                <w:rFonts w:ascii="Arial" w:hAnsi="Arial" w:cs="Arial"/>
                <w:b/>
                <w:bCs/>
                <w:sz w:val="20"/>
                <w:szCs w:val="20"/>
              </w:rPr>
              <w:t>Q</w:t>
            </w:r>
            <w:r w:rsidR="7542E9C3" w:rsidRPr="55FFF6CB">
              <w:rPr>
                <w:rFonts w:ascii="Arial" w:hAnsi="Arial" w:cs="Arial"/>
                <w:b/>
                <w:bCs/>
                <w:sz w:val="20"/>
                <w:szCs w:val="20"/>
              </w:rPr>
              <w:t>4</w:t>
            </w:r>
            <w:r w:rsidRPr="55FFF6CB">
              <w:rPr>
                <w:rFonts w:ascii="Arial" w:hAnsi="Arial" w:cs="Arial"/>
                <w:b/>
                <w:bCs/>
                <w:sz w:val="20"/>
                <w:szCs w:val="20"/>
              </w:rPr>
              <w:t xml:space="preserve"> – </w:t>
            </w:r>
            <w:r w:rsidR="7C31D49D" w:rsidRPr="55FFF6CB">
              <w:rPr>
                <w:rFonts w:ascii="Arial" w:hAnsi="Arial" w:cs="Arial"/>
                <w:sz w:val="20"/>
                <w:szCs w:val="20"/>
                <w:lang w:eastAsia="en-GB"/>
              </w:rPr>
              <w:t>We advise details of the personnel who are able to represent us in dispute management (Level 1 first point of contact, Level 2 point of contact at a Senior Management Level, Level 3 point of contact at an Executive level.  See Clause 5 of the Key Provisions</w:t>
            </w:r>
            <w:r w:rsidR="006318EE">
              <w:rPr>
                <w:rFonts w:ascii="Arial" w:hAnsi="Arial" w:cs="Arial"/>
                <w:sz w:val="20"/>
                <w:szCs w:val="20"/>
                <w:lang w:eastAsia="en-GB"/>
              </w:rPr>
              <w:t xml:space="preserve"> </w:t>
            </w:r>
            <w:r w:rsidR="006318EE" w:rsidRPr="00884995">
              <w:rPr>
                <w:rFonts w:ascii="Arial" w:eastAsia="Arial" w:hAnsi="Arial" w:cs="Arial"/>
                <w:color w:val="000000" w:themeColor="text1"/>
                <w:sz w:val="20"/>
                <w:szCs w:val="20"/>
              </w:rPr>
              <w:t>[</w:t>
            </w:r>
            <w:r w:rsidR="006318EE" w:rsidRPr="00884995">
              <w:rPr>
                <w:rFonts w:ascii="Arial" w:eastAsia="Arial" w:hAnsi="Arial" w:cs="Arial"/>
                <w:color w:val="000000" w:themeColor="text1"/>
                <w:sz w:val="20"/>
                <w:szCs w:val="20"/>
                <w:highlight w:val="green"/>
              </w:rPr>
              <w:t>*</w:t>
            </w:r>
            <w:r w:rsidR="006318EE" w:rsidRPr="00884995">
              <w:rPr>
                <w:rFonts w:ascii="Arial" w:eastAsia="Arial" w:hAnsi="Arial" w:cs="Arial"/>
                <w:color w:val="000000" w:themeColor="text1"/>
                <w:sz w:val="20"/>
                <w:szCs w:val="20"/>
              </w:rPr>
              <w:t>]</w:t>
            </w:r>
          </w:p>
          <w:p w14:paraId="5BBAE8CA" w14:textId="77777777" w:rsidR="00B16802" w:rsidRPr="00B9742F" w:rsidRDefault="00B16802">
            <w:pPr>
              <w:jc w:val="both"/>
              <w:rPr>
                <w:rFonts w:ascii="Arial" w:hAnsi="Arial" w:cs="Arial"/>
                <w:b/>
                <w:sz w:val="20"/>
                <w:szCs w:val="20"/>
              </w:rPr>
            </w:pPr>
          </w:p>
          <w:p w14:paraId="2C8175C2" w14:textId="77777777" w:rsidR="00F81642" w:rsidRPr="00B9742F" w:rsidRDefault="00F81642">
            <w:pPr>
              <w:jc w:val="both"/>
              <w:rPr>
                <w:rFonts w:ascii="Arial" w:hAnsi="Arial" w:cs="Arial"/>
                <w:b/>
                <w:sz w:val="20"/>
                <w:szCs w:val="20"/>
              </w:rPr>
            </w:pPr>
          </w:p>
        </w:tc>
        <w:tc>
          <w:tcPr>
            <w:tcW w:w="4269" w:type="dxa"/>
          </w:tcPr>
          <w:p w14:paraId="7D8F6E49" w14:textId="77777777" w:rsidR="00F81642" w:rsidRPr="000B2E9C" w:rsidRDefault="00F81642">
            <w:pPr>
              <w:rPr>
                <w:rFonts w:ascii="Arial" w:hAnsi="Arial" w:cs="Arial"/>
                <w:b/>
                <w:sz w:val="20"/>
                <w:szCs w:val="20"/>
              </w:rPr>
            </w:pPr>
            <w:r w:rsidRPr="000B2E9C">
              <w:rPr>
                <w:rFonts w:ascii="Arial" w:eastAsia="Times New Roman" w:hAnsi="Arial" w:cs="Arial"/>
                <w:sz w:val="20"/>
                <w:szCs w:val="20"/>
                <w:lang w:val="en-US"/>
              </w:rPr>
              <w:t xml:space="preserve">Please </w:t>
            </w:r>
            <w:r>
              <w:rPr>
                <w:rFonts w:ascii="Arial" w:eastAsia="Times New Roman" w:hAnsi="Arial" w:cs="Arial"/>
                <w:sz w:val="20"/>
                <w:szCs w:val="20"/>
                <w:lang w:val="en-US"/>
              </w:rPr>
              <w:t>provide n</w:t>
            </w:r>
            <w:r w:rsidRPr="00E12684">
              <w:rPr>
                <w:rFonts w:ascii="Arial" w:eastAsia="Times New Roman" w:hAnsi="Arial" w:cs="Arial"/>
                <w:sz w:val="20"/>
                <w:szCs w:val="20"/>
                <w:lang w:val="en-US"/>
              </w:rPr>
              <w:t>ame, address, telephone number, email address</w:t>
            </w:r>
            <w:r>
              <w:rPr>
                <w:rFonts w:ascii="Arial" w:eastAsia="Times New Roman" w:hAnsi="Arial" w:cs="Arial"/>
                <w:sz w:val="20"/>
                <w:szCs w:val="20"/>
                <w:lang w:val="en-US"/>
              </w:rPr>
              <w:t xml:space="preserve"> details below</w:t>
            </w:r>
            <w:r w:rsidR="00A17107">
              <w:rPr>
                <w:rFonts w:ascii="Arial" w:eastAsia="Times New Roman" w:hAnsi="Arial" w:cs="Arial"/>
                <w:sz w:val="20"/>
                <w:szCs w:val="20"/>
                <w:lang w:val="en-US"/>
              </w:rPr>
              <w:t xml:space="preserve"> for personnel who will operate at each level</w:t>
            </w:r>
            <w:r w:rsidRPr="000B2E9C">
              <w:rPr>
                <w:rFonts w:ascii="Arial" w:eastAsia="Times New Roman" w:hAnsi="Arial" w:cs="Arial"/>
                <w:sz w:val="20"/>
                <w:szCs w:val="20"/>
                <w:lang w:val="en-US"/>
              </w:rPr>
              <w:t>.</w:t>
            </w:r>
          </w:p>
        </w:tc>
        <w:tc>
          <w:tcPr>
            <w:tcW w:w="1316" w:type="dxa"/>
          </w:tcPr>
          <w:p w14:paraId="0286EC6C" w14:textId="77777777" w:rsidR="00F81642" w:rsidRPr="00B9742F" w:rsidRDefault="00F81642">
            <w:pPr>
              <w:rPr>
                <w:rFonts w:ascii="Arial" w:hAnsi="Arial" w:cs="Arial"/>
                <w:b/>
                <w:sz w:val="20"/>
                <w:szCs w:val="20"/>
              </w:rPr>
            </w:pPr>
            <w:r>
              <w:rPr>
                <w:rFonts w:ascii="Arial" w:hAnsi="Arial" w:cs="Arial"/>
                <w:b/>
                <w:sz w:val="20"/>
                <w:szCs w:val="20"/>
              </w:rPr>
              <w:t>Information</w:t>
            </w:r>
          </w:p>
        </w:tc>
        <w:tc>
          <w:tcPr>
            <w:tcW w:w="1556" w:type="dxa"/>
          </w:tcPr>
          <w:p w14:paraId="0D288F21" w14:textId="77777777" w:rsidR="00F81642" w:rsidRPr="00B9742F" w:rsidRDefault="00F81642">
            <w:pPr>
              <w:rPr>
                <w:rFonts w:ascii="Arial" w:hAnsi="Arial" w:cs="Arial"/>
                <w:b/>
                <w:sz w:val="20"/>
                <w:szCs w:val="20"/>
              </w:rPr>
            </w:pPr>
          </w:p>
        </w:tc>
      </w:tr>
      <w:tr w:rsidR="00F81642" w:rsidRPr="00B9742F" w14:paraId="1241E0A5" w14:textId="77777777" w:rsidTr="55FFF6CB">
        <w:tc>
          <w:tcPr>
            <w:tcW w:w="13735" w:type="dxa"/>
            <w:gridSpan w:val="4"/>
          </w:tcPr>
          <w:p w14:paraId="06799583" w14:textId="77777777" w:rsidR="00F81642" w:rsidRPr="001114C0" w:rsidRDefault="00F81642">
            <w:pPr>
              <w:rPr>
                <w:rFonts w:ascii="Arial" w:hAnsi="Arial" w:cs="Arial"/>
                <w:b/>
                <w:bCs/>
                <w:sz w:val="20"/>
                <w:szCs w:val="20"/>
              </w:rPr>
            </w:pPr>
            <w:r w:rsidRPr="001114C0">
              <w:rPr>
                <w:rFonts w:ascii="Arial" w:hAnsi="Arial" w:cs="Arial"/>
                <w:b/>
                <w:bCs/>
                <w:sz w:val="20"/>
                <w:szCs w:val="20"/>
              </w:rPr>
              <w:t>Response:</w:t>
            </w:r>
          </w:p>
          <w:p w14:paraId="01697745" w14:textId="77777777" w:rsidR="00F81642" w:rsidRPr="00B9742F" w:rsidRDefault="00F81642">
            <w:pPr>
              <w:rPr>
                <w:rFonts w:ascii="Arial" w:hAnsi="Arial" w:cs="Arial"/>
                <w:sz w:val="20"/>
                <w:szCs w:val="20"/>
              </w:rPr>
            </w:pPr>
          </w:p>
          <w:p w14:paraId="461139C7" w14:textId="77777777" w:rsidR="00F81642" w:rsidRPr="00B9742F" w:rsidRDefault="00F81642">
            <w:pPr>
              <w:rPr>
                <w:rFonts w:ascii="Arial" w:hAnsi="Arial" w:cs="Arial"/>
                <w:sz w:val="20"/>
                <w:szCs w:val="20"/>
              </w:rPr>
            </w:pPr>
          </w:p>
          <w:p w14:paraId="1DE26B7A" w14:textId="77777777" w:rsidR="00F81642" w:rsidRPr="00B9742F" w:rsidRDefault="00F81642">
            <w:pPr>
              <w:rPr>
                <w:rFonts w:ascii="Arial" w:hAnsi="Arial" w:cs="Arial"/>
                <w:sz w:val="20"/>
                <w:szCs w:val="20"/>
              </w:rPr>
            </w:pPr>
          </w:p>
        </w:tc>
      </w:tr>
      <w:tr w:rsidR="00B94D76" w:rsidRPr="00B9742F" w14:paraId="1CA2C425" w14:textId="77777777" w:rsidTr="55FFF6CB">
        <w:tc>
          <w:tcPr>
            <w:tcW w:w="6594" w:type="dxa"/>
          </w:tcPr>
          <w:p w14:paraId="0453CBB3" w14:textId="307F8DDE" w:rsidR="00B94D76" w:rsidRDefault="25D392E7" w:rsidP="55FFF6CB">
            <w:pPr>
              <w:jc w:val="both"/>
              <w:rPr>
                <w:rFonts w:ascii="Arial" w:hAnsi="Arial" w:cs="Arial"/>
                <w:b/>
                <w:bCs/>
                <w:sz w:val="20"/>
                <w:szCs w:val="20"/>
              </w:rPr>
            </w:pPr>
            <w:r w:rsidRPr="55FFF6CB">
              <w:rPr>
                <w:rFonts w:ascii="Arial" w:hAnsi="Arial" w:cs="Arial"/>
                <w:b/>
                <w:bCs/>
                <w:sz w:val="20"/>
                <w:szCs w:val="20"/>
              </w:rPr>
              <w:t>Q</w:t>
            </w:r>
            <w:r w:rsidR="26DAD2F7" w:rsidRPr="55FFF6CB">
              <w:rPr>
                <w:rFonts w:ascii="Arial" w:hAnsi="Arial" w:cs="Arial"/>
                <w:b/>
                <w:bCs/>
                <w:sz w:val="20"/>
                <w:szCs w:val="20"/>
              </w:rPr>
              <w:t>5</w:t>
            </w:r>
            <w:r w:rsidRPr="55FFF6CB">
              <w:rPr>
                <w:rFonts w:ascii="Arial" w:hAnsi="Arial" w:cs="Arial"/>
                <w:b/>
                <w:bCs/>
                <w:sz w:val="20"/>
                <w:szCs w:val="20"/>
              </w:rPr>
              <w:t xml:space="preserve"> – </w:t>
            </w:r>
            <w:r w:rsidR="4FEC135C" w:rsidRPr="55FFF6CB">
              <w:rPr>
                <w:rFonts w:ascii="Arial" w:hAnsi="Arial" w:cs="Arial"/>
                <w:sz w:val="20"/>
                <w:szCs w:val="20"/>
                <w:lang w:eastAsia="en-GB"/>
              </w:rPr>
              <w:t>We advise details of the Board Member / Senior Director who will be the Net Zero Corporate Champion and shall be responsible for overseeing the Supplier’s compliance with all Net Zero and Social Value Commitments</w:t>
            </w:r>
            <w:r w:rsidR="00F90568" w:rsidRPr="55FFF6CB">
              <w:rPr>
                <w:rFonts w:ascii="Arial" w:hAnsi="Arial" w:cs="Arial"/>
                <w:sz w:val="20"/>
                <w:szCs w:val="20"/>
                <w:lang w:eastAsia="en-GB"/>
              </w:rPr>
              <w:t>.</w:t>
            </w:r>
            <w:r w:rsidR="006318EE">
              <w:rPr>
                <w:rFonts w:ascii="Arial" w:hAnsi="Arial" w:cs="Arial"/>
                <w:sz w:val="20"/>
                <w:szCs w:val="20"/>
                <w:lang w:eastAsia="en-GB"/>
              </w:rPr>
              <w:t xml:space="preserve"> </w:t>
            </w:r>
            <w:r w:rsidR="005E74A5" w:rsidRPr="00884995">
              <w:rPr>
                <w:rFonts w:ascii="Arial" w:eastAsia="Arial" w:hAnsi="Arial" w:cs="Arial"/>
                <w:color w:val="000000" w:themeColor="text1"/>
                <w:sz w:val="20"/>
                <w:szCs w:val="20"/>
              </w:rPr>
              <w:t>[</w:t>
            </w:r>
            <w:r w:rsidR="005E74A5" w:rsidRPr="00884995">
              <w:rPr>
                <w:rFonts w:ascii="Arial" w:eastAsia="Arial" w:hAnsi="Arial" w:cs="Arial"/>
                <w:color w:val="000000" w:themeColor="text1"/>
                <w:sz w:val="20"/>
                <w:szCs w:val="20"/>
                <w:highlight w:val="green"/>
              </w:rPr>
              <w:t>*</w:t>
            </w:r>
            <w:r w:rsidR="005E74A5" w:rsidRPr="00884995">
              <w:rPr>
                <w:rFonts w:ascii="Arial" w:eastAsia="Arial" w:hAnsi="Arial" w:cs="Arial"/>
                <w:color w:val="000000" w:themeColor="text1"/>
                <w:sz w:val="20"/>
                <w:szCs w:val="20"/>
              </w:rPr>
              <w:t>]</w:t>
            </w:r>
          </w:p>
          <w:p w14:paraId="1DBA3685" w14:textId="77777777" w:rsidR="00B94D76" w:rsidRPr="00B9742F" w:rsidRDefault="00B94D76">
            <w:pPr>
              <w:jc w:val="both"/>
              <w:rPr>
                <w:rFonts w:ascii="Arial" w:hAnsi="Arial" w:cs="Arial"/>
                <w:b/>
                <w:sz w:val="20"/>
                <w:szCs w:val="20"/>
              </w:rPr>
            </w:pPr>
          </w:p>
          <w:p w14:paraId="0BCA5167" w14:textId="77777777" w:rsidR="00B94D76" w:rsidRPr="00B9742F" w:rsidRDefault="00B94D76">
            <w:pPr>
              <w:jc w:val="both"/>
              <w:rPr>
                <w:rFonts w:ascii="Arial" w:hAnsi="Arial" w:cs="Arial"/>
                <w:b/>
                <w:sz w:val="20"/>
                <w:szCs w:val="20"/>
              </w:rPr>
            </w:pPr>
          </w:p>
        </w:tc>
        <w:tc>
          <w:tcPr>
            <w:tcW w:w="4269" w:type="dxa"/>
          </w:tcPr>
          <w:p w14:paraId="6BA1A206" w14:textId="77777777" w:rsidR="00B94D76" w:rsidRPr="000B2E9C" w:rsidRDefault="00B94D76">
            <w:pPr>
              <w:rPr>
                <w:rFonts w:ascii="Arial" w:hAnsi="Arial" w:cs="Arial"/>
                <w:b/>
                <w:sz w:val="20"/>
                <w:szCs w:val="20"/>
              </w:rPr>
            </w:pPr>
            <w:r w:rsidRPr="000B2E9C">
              <w:rPr>
                <w:rFonts w:ascii="Arial" w:eastAsia="Times New Roman" w:hAnsi="Arial" w:cs="Arial"/>
                <w:sz w:val="20"/>
                <w:szCs w:val="20"/>
                <w:lang w:val="en-US"/>
              </w:rPr>
              <w:t xml:space="preserve">Please </w:t>
            </w:r>
            <w:r>
              <w:rPr>
                <w:rFonts w:ascii="Arial" w:eastAsia="Times New Roman" w:hAnsi="Arial" w:cs="Arial"/>
                <w:sz w:val="20"/>
                <w:szCs w:val="20"/>
                <w:lang w:val="en-US"/>
              </w:rPr>
              <w:t>provide n</w:t>
            </w:r>
            <w:r w:rsidRPr="00E12684">
              <w:rPr>
                <w:rFonts w:ascii="Arial" w:eastAsia="Times New Roman" w:hAnsi="Arial" w:cs="Arial"/>
                <w:sz w:val="20"/>
                <w:szCs w:val="20"/>
                <w:lang w:val="en-US"/>
              </w:rPr>
              <w:t>ame, address, telephone number, email address</w:t>
            </w:r>
            <w:r>
              <w:rPr>
                <w:rFonts w:ascii="Arial" w:eastAsia="Times New Roman" w:hAnsi="Arial" w:cs="Arial"/>
                <w:sz w:val="20"/>
                <w:szCs w:val="20"/>
                <w:lang w:val="en-US"/>
              </w:rPr>
              <w:t xml:space="preserve"> details below</w:t>
            </w:r>
            <w:r w:rsidRPr="000B2E9C">
              <w:rPr>
                <w:rFonts w:ascii="Arial" w:eastAsia="Times New Roman" w:hAnsi="Arial" w:cs="Arial"/>
                <w:sz w:val="20"/>
                <w:szCs w:val="20"/>
                <w:lang w:val="en-US"/>
              </w:rPr>
              <w:t>.</w:t>
            </w:r>
          </w:p>
        </w:tc>
        <w:tc>
          <w:tcPr>
            <w:tcW w:w="1316" w:type="dxa"/>
          </w:tcPr>
          <w:p w14:paraId="32D1B691" w14:textId="77777777" w:rsidR="00B94D76" w:rsidRPr="00B9742F" w:rsidRDefault="00B94D76">
            <w:pPr>
              <w:rPr>
                <w:rFonts w:ascii="Arial" w:hAnsi="Arial" w:cs="Arial"/>
                <w:b/>
                <w:sz w:val="20"/>
                <w:szCs w:val="20"/>
              </w:rPr>
            </w:pPr>
            <w:r>
              <w:rPr>
                <w:rFonts w:ascii="Arial" w:hAnsi="Arial" w:cs="Arial"/>
                <w:b/>
                <w:sz w:val="20"/>
                <w:szCs w:val="20"/>
              </w:rPr>
              <w:t>Information</w:t>
            </w:r>
          </w:p>
        </w:tc>
        <w:tc>
          <w:tcPr>
            <w:tcW w:w="1556" w:type="dxa"/>
          </w:tcPr>
          <w:p w14:paraId="3255B237" w14:textId="77777777" w:rsidR="00B94D76" w:rsidRPr="00B9742F" w:rsidRDefault="00B94D76">
            <w:pPr>
              <w:rPr>
                <w:rFonts w:ascii="Arial" w:hAnsi="Arial" w:cs="Arial"/>
                <w:b/>
                <w:sz w:val="20"/>
                <w:szCs w:val="20"/>
              </w:rPr>
            </w:pPr>
          </w:p>
        </w:tc>
      </w:tr>
      <w:tr w:rsidR="00B94D76" w:rsidRPr="00B9742F" w14:paraId="397DB685" w14:textId="77777777" w:rsidTr="55FFF6CB">
        <w:tc>
          <w:tcPr>
            <w:tcW w:w="13735" w:type="dxa"/>
            <w:gridSpan w:val="4"/>
          </w:tcPr>
          <w:p w14:paraId="2B4B82F4" w14:textId="77777777" w:rsidR="00B94D76" w:rsidRPr="001114C0" w:rsidRDefault="00B94D76">
            <w:pPr>
              <w:rPr>
                <w:rFonts w:ascii="Arial" w:hAnsi="Arial" w:cs="Arial"/>
                <w:b/>
                <w:bCs/>
                <w:sz w:val="20"/>
                <w:szCs w:val="20"/>
              </w:rPr>
            </w:pPr>
            <w:r w:rsidRPr="001114C0">
              <w:rPr>
                <w:rFonts w:ascii="Arial" w:hAnsi="Arial" w:cs="Arial"/>
                <w:b/>
                <w:bCs/>
                <w:sz w:val="20"/>
                <w:szCs w:val="20"/>
              </w:rPr>
              <w:t>Response:</w:t>
            </w:r>
          </w:p>
          <w:p w14:paraId="0AEB975F" w14:textId="77777777" w:rsidR="00B94D76" w:rsidRPr="00B9742F" w:rsidRDefault="00B94D76">
            <w:pPr>
              <w:rPr>
                <w:rFonts w:ascii="Arial" w:hAnsi="Arial" w:cs="Arial"/>
                <w:sz w:val="20"/>
                <w:szCs w:val="20"/>
              </w:rPr>
            </w:pPr>
          </w:p>
          <w:p w14:paraId="0B1ACAFE" w14:textId="77777777" w:rsidR="00B94D76" w:rsidRPr="00B9742F" w:rsidRDefault="00B94D76">
            <w:pPr>
              <w:rPr>
                <w:rFonts w:ascii="Arial" w:hAnsi="Arial" w:cs="Arial"/>
                <w:sz w:val="20"/>
                <w:szCs w:val="20"/>
              </w:rPr>
            </w:pPr>
          </w:p>
          <w:p w14:paraId="1DEA1D96" w14:textId="77777777" w:rsidR="00B94D76" w:rsidRPr="00B9742F" w:rsidRDefault="00B94D76">
            <w:pPr>
              <w:rPr>
                <w:rFonts w:ascii="Arial" w:hAnsi="Arial" w:cs="Arial"/>
                <w:sz w:val="20"/>
                <w:szCs w:val="20"/>
              </w:rPr>
            </w:pPr>
          </w:p>
        </w:tc>
      </w:tr>
    </w:tbl>
    <w:p w14:paraId="2316DAC4" w14:textId="77777777" w:rsidR="00C61C14" w:rsidRDefault="00C61C14"/>
    <w:p w14:paraId="4A66143A" w14:textId="77777777" w:rsidR="00C61C14" w:rsidRDefault="00C61C14">
      <w:r>
        <w:br w:type="page"/>
      </w:r>
    </w:p>
    <w:p w14:paraId="2378C709" w14:textId="089EB8EA" w:rsidR="00981AF4" w:rsidRPr="0097359A" w:rsidRDefault="00981AF4" w:rsidP="00576E64">
      <w:pPr>
        <w:spacing w:after="120"/>
        <w:rPr>
          <w:rFonts w:ascii="Arial" w:hAnsi="Arial" w:cs="Arial"/>
          <w:b/>
          <w:bCs/>
          <w:sz w:val="20"/>
          <w:szCs w:val="20"/>
          <w:u w:val="single"/>
        </w:rPr>
      </w:pPr>
      <w:r w:rsidRPr="0097359A">
        <w:rPr>
          <w:rFonts w:ascii="Arial" w:hAnsi="Arial" w:cs="Arial"/>
          <w:b/>
          <w:bCs/>
          <w:sz w:val="20"/>
          <w:szCs w:val="20"/>
          <w:u w:val="single"/>
        </w:rPr>
        <w:lastRenderedPageBreak/>
        <w:t>Use of AI:</w:t>
      </w:r>
    </w:p>
    <w:tbl>
      <w:tblPr>
        <w:tblStyle w:val="TableGrid"/>
        <w:tblW w:w="0" w:type="auto"/>
        <w:tblLook w:val="04A0" w:firstRow="1" w:lastRow="0" w:firstColumn="1" w:lastColumn="0" w:noHBand="0" w:noVBand="1"/>
      </w:tblPr>
      <w:tblGrid>
        <w:gridCol w:w="6594"/>
        <w:gridCol w:w="4269"/>
        <w:gridCol w:w="1316"/>
        <w:gridCol w:w="1556"/>
      </w:tblGrid>
      <w:tr w:rsidR="00981AF4" w:rsidRPr="00576E64" w14:paraId="77735417" w14:textId="77777777">
        <w:tc>
          <w:tcPr>
            <w:tcW w:w="6594" w:type="dxa"/>
          </w:tcPr>
          <w:p w14:paraId="09E8C236" w14:textId="765CF6B5" w:rsidR="006E3762" w:rsidRPr="00576E64" w:rsidRDefault="00A3266A" w:rsidP="003F34D2">
            <w:pPr>
              <w:pStyle w:val="Default"/>
              <w:spacing w:after="120"/>
              <w:rPr>
                <w:sz w:val="20"/>
                <w:szCs w:val="20"/>
              </w:rPr>
            </w:pPr>
            <w:r>
              <w:rPr>
                <w:b/>
                <w:bCs/>
                <w:i/>
                <w:iCs/>
                <w:sz w:val="20"/>
                <w:szCs w:val="20"/>
              </w:rPr>
              <w:t>Q6 - A</w:t>
            </w:r>
            <w:r w:rsidR="006E3762" w:rsidRPr="00576E64">
              <w:rPr>
                <w:b/>
                <w:bCs/>
                <w:i/>
                <w:iCs/>
                <w:sz w:val="20"/>
                <w:szCs w:val="20"/>
              </w:rPr>
              <w:t>I tools can be used to improve the efficiency of your bid writing process, however they may also introduce an increased risk of misleading statements via ‘hallucination’.</w:t>
            </w:r>
            <w:r w:rsidR="005E74A5">
              <w:rPr>
                <w:b/>
                <w:bCs/>
                <w:i/>
                <w:iCs/>
                <w:sz w:val="20"/>
                <w:szCs w:val="20"/>
              </w:rPr>
              <w:t xml:space="preserve"> </w:t>
            </w:r>
            <w:r w:rsidR="005E74A5" w:rsidRPr="00884995">
              <w:rPr>
                <w:rFonts w:eastAsia="Arial"/>
                <w:color w:val="000000" w:themeColor="text1"/>
                <w:sz w:val="20"/>
                <w:szCs w:val="20"/>
              </w:rPr>
              <w:t>[</w:t>
            </w:r>
            <w:r w:rsidR="005E74A5" w:rsidRPr="00884995">
              <w:rPr>
                <w:rFonts w:eastAsia="Arial"/>
                <w:color w:val="000000" w:themeColor="text1"/>
                <w:sz w:val="20"/>
                <w:szCs w:val="20"/>
                <w:highlight w:val="green"/>
              </w:rPr>
              <w:t>*</w:t>
            </w:r>
            <w:r w:rsidR="005E74A5" w:rsidRPr="00884995">
              <w:rPr>
                <w:rFonts w:eastAsia="Arial"/>
                <w:color w:val="000000" w:themeColor="text1"/>
                <w:sz w:val="20"/>
                <w:szCs w:val="20"/>
              </w:rPr>
              <w:t>]</w:t>
            </w:r>
          </w:p>
          <w:p w14:paraId="0388C387" w14:textId="416F508F" w:rsidR="00981AF4" w:rsidRPr="00576E64" w:rsidRDefault="006E3762" w:rsidP="006E3762">
            <w:pPr>
              <w:jc w:val="both"/>
              <w:rPr>
                <w:rFonts w:ascii="Arial" w:hAnsi="Arial" w:cs="Arial"/>
                <w:b/>
                <w:sz w:val="20"/>
                <w:szCs w:val="20"/>
              </w:rPr>
            </w:pPr>
            <w:r w:rsidRPr="00576E64">
              <w:rPr>
                <w:rFonts w:ascii="Arial" w:hAnsi="Arial" w:cs="Arial"/>
                <w:sz w:val="20"/>
                <w:szCs w:val="20"/>
              </w:rPr>
              <w:t xml:space="preserve">Have you used AI or machine learning tools, including large language models, to assist in any part of your tender submission? This may include using these tools to support the drafting of responses to Award questions. </w:t>
            </w:r>
          </w:p>
          <w:p w14:paraId="30C1C1A0" w14:textId="77777777" w:rsidR="00981AF4" w:rsidRPr="00576E64" w:rsidRDefault="00981AF4">
            <w:pPr>
              <w:jc w:val="both"/>
              <w:rPr>
                <w:rFonts w:ascii="Arial" w:hAnsi="Arial" w:cs="Arial"/>
                <w:b/>
                <w:sz w:val="20"/>
                <w:szCs w:val="20"/>
              </w:rPr>
            </w:pPr>
          </w:p>
        </w:tc>
        <w:tc>
          <w:tcPr>
            <w:tcW w:w="4269" w:type="dxa"/>
          </w:tcPr>
          <w:p w14:paraId="142DD7B7" w14:textId="7E9A1BC3" w:rsidR="00981AF4" w:rsidRPr="00576E64" w:rsidRDefault="00E20A0A" w:rsidP="00383141">
            <w:pPr>
              <w:spacing w:after="60"/>
              <w:rPr>
                <w:rFonts w:ascii="Arial" w:hAnsi="Arial" w:cs="Arial"/>
                <w:b/>
                <w:sz w:val="20"/>
                <w:szCs w:val="20"/>
              </w:rPr>
            </w:pPr>
            <w:r w:rsidRPr="00576E64">
              <w:rPr>
                <w:rFonts w:ascii="Arial" w:eastAsia="Times New Roman" w:hAnsi="Arial" w:cs="Arial"/>
                <w:sz w:val="20"/>
                <w:szCs w:val="20"/>
                <w:lang w:val="en-US"/>
              </w:rPr>
              <w:t xml:space="preserve">The Authority </w:t>
            </w:r>
            <w:r w:rsidR="004A0BF3" w:rsidRPr="00576E64">
              <w:rPr>
                <w:rFonts w:ascii="Arial" w:eastAsia="Times New Roman" w:hAnsi="Arial" w:cs="Arial"/>
                <w:sz w:val="20"/>
                <w:szCs w:val="20"/>
                <w:lang w:val="en-US"/>
              </w:rPr>
              <w:t>accepts that AI can be an enabler of more efficient tender document production</w:t>
            </w:r>
            <w:r w:rsidR="00FB3CA4">
              <w:rPr>
                <w:rFonts w:ascii="Arial" w:eastAsia="Times New Roman" w:hAnsi="Arial" w:cs="Arial"/>
                <w:sz w:val="20"/>
                <w:szCs w:val="20"/>
                <w:lang w:val="en-US"/>
              </w:rPr>
              <w:t xml:space="preserve"> and encourages Supplier’s embracing technology</w:t>
            </w:r>
            <w:r w:rsidR="003B64D9">
              <w:rPr>
                <w:rFonts w:ascii="Arial" w:eastAsia="Times New Roman" w:hAnsi="Arial" w:cs="Arial"/>
                <w:sz w:val="20"/>
                <w:szCs w:val="20"/>
                <w:lang w:val="en-US"/>
              </w:rPr>
              <w:t xml:space="preserve"> to continually improve their operations.  Thi</w:t>
            </w:r>
            <w:r w:rsidR="003F34D2">
              <w:rPr>
                <w:rFonts w:ascii="Arial" w:eastAsia="Times New Roman" w:hAnsi="Arial" w:cs="Arial"/>
                <w:sz w:val="20"/>
                <w:szCs w:val="20"/>
                <w:lang w:val="en-US"/>
              </w:rPr>
              <w:t xml:space="preserve">s question </w:t>
            </w:r>
            <w:r w:rsidR="00A270B0">
              <w:rPr>
                <w:rFonts w:ascii="Arial" w:eastAsia="Times New Roman" w:hAnsi="Arial" w:cs="Arial"/>
                <w:sz w:val="20"/>
                <w:szCs w:val="20"/>
                <w:lang w:val="en-US"/>
              </w:rPr>
              <w:t xml:space="preserve">seeks confirmation where AI has been used and that sufficient Quality Control has been deployed to ensure </w:t>
            </w:r>
            <w:r w:rsidR="00383141">
              <w:rPr>
                <w:rFonts w:ascii="Arial" w:eastAsia="Times New Roman" w:hAnsi="Arial" w:cs="Arial"/>
                <w:sz w:val="20"/>
                <w:szCs w:val="20"/>
                <w:lang w:val="en-US"/>
              </w:rPr>
              <w:t>the accuracy of the generated output.</w:t>
            </w:r>
          </w:p>
        </w:tc>
        <w:tc>
          <w:tcPr>
            <w:tcW w:w="1316" w:type="dxa"/>
          </w:tcPr>
          <w:p w14:paraId="3DB950FC" w14:textId="77777777" w:rsidR="00981AF4" w:rsidRPr="00576E64" w:rsidRDefault="00981AF4">
            <w:pPr>
              <w:rPr>
                <w:rFonts w:ascii="Arial" w:hAnsi="Arial" w:cs="Arial"/>
                <w:b/>
                <w:sz w:val="20"/>
                <w:szCs w:val="20"/>
              </w:rPr>
            </w:pPr>
            <w:r w:rsidRPr="00576E64">
              <w:rPr>
                <w:rFonts w:ascii="Arial" w:hAnsi="Arial" w:cs="Arial"/>
                <w:b/>
                <w:sz w:val="20"/>
                <w:szCs w:val="20"/>
              </w:rPr>
              <w:t>Information</w:t>
            </w:r>
          </w:p>
        </w:tc>
        <w:tc>
          <w:tcPr>
            <w:tcW w:w="1556" w:type="dxa"/>
          </w:tcPr>
          <w:p w14:paraId="0964B4A8" w14:textId="77777777" w:rsidR="00981AF4" w:rsidRPr="00576E64" w:rsidRDefault="00981AF4">
            <w:pPr>
              <w:rPr>
                <w:rFonts w:ascii="Arial" w:hAnsi="Arial" w:cs="Arial"/>
                <w:b/>
                <w:sz w:val="20"/>
                <w:szCs w:val="20"/>
              </w:rPr>
            </w:pPr>
          </w:p>
        </w:tc>
      </w:tr>
      <w:tr w:rsidR="00981AF4" w:rsidRPr="00B9742F" w14:paraId="0572961F" w14:textId="77777777">
        <w:tc>
          <w:tcPr>
            <w:tcW w:w="13735" w:type="dxa"/>
            <w:gridSpan w:val="4"/>
          </w:tcPr>
          <w:p w14:paraId="1E6DE600" w14:textId="77777777" w:rsidR="00981AF4" w:rsidRPr="001114C0" w:rsidRDefault="00981AF4">
            <w:pPr>
              <w:rPr>
                <w:rFonts w:ascii="Arial" w:hAnsi="Arial" w:cs="Arial"/>
                <w:b/>
                <w:bCs/>
                <w:sz w:val="20"/>
                <w:szCs w:val="20"/>
              </w:rPr>
            </w:pPr>
            <w:r w:rsidRPr="001114C0">
              <w:rPr>
                <w:rFonts w:ascii="Arial" w:hAnsi="Arial" w:cs="Arial"/>
                <w:b/>
                <w:bCs/>
                <w:sz w:val="20"/>
                <w:szCs w:val="20"/>
              </w:rPr>
              <w:t>Response:</w:t>
            </w:r>
          </w:p>
          <w:p w14:paraId="30DBBF96" w14:textId="3A0D53AC" w:rsidR="00F674CC" w:rsidRPr="00F674CC" w:rsidRDefault="00F674CC" w:rsidP="00F674CC">
            <w:pPr>
              <w:rPr>
                <w:rFonts w:ascii="Arial" w:hAnsi="Arial" w:cs="Arial"/>
                <w:sz w:val="20"/>
                <w:szCs w:val="20"/>
              </w:rPr>
            </w:pPr>
            <w:r w:rsidRPr="00F674CC">
              <w:rPr>
                <w:rFonts w:ascii="Arial" w:hAnsi="Arial" w:cs="Arial"/>
                <w:sz w:val="20"/>
                <w:szCs w:val="20"/>
              </w:rPr>
              <w:t>Yes</w:t>
            </w:r>
            <w:r w:rsidR="00BA0206">
              <w:rPr>
                <w:rFonts w:ascii="Arial" w:hAnsi="Arial" w:cs="Arial"/>
                <w:sz w:val="20"/>
                <w:szCs w:val="20"/>
              </w:rPr>
              <w:tab/>
            </w:r>
            <w:r w:rsidRPr="00F674CC">
              <w:rPr>
                <w:rFonts w:ascii="Arial" w:hAnsi="Arial" w:cs="Arial"/>
                <w:sz w:val="20"/>
                <w:szCs w:val="20"/>
              </w:rPr>
              <w:t xml:space="preserve"> </w:t>
            </w:r>
            <w:sdt>
              <w:sdtPr>
                <w:rPr>
                  <w:rFonts w:ascii="Arial" w:hAnsi="Arial" w:cs="Arial"/>
                  <w:bCs/>
                  <w:sz w:val="28"/>
                  <w:szCs w:val="28"/>
                </w:rPr>
                <w:id w:val="-505133853"/>
                <w14:checkbox>
                  <w14:checked w14:val="0"/>
                  <w14:checkedState w14:val="2612" w14:font="MS Gothic"/>
                  <w14:uncheckedState w14:val="2610" w14:font="MS Gothic"/>
                </w14:checkbox>
              </w:sdtPr>
              <w:sdtContent>
                <w:r w:rsidR="00BA0206">
                  <w:rPr>
                    <w:rFonts w:ascii="MS Gothic" w:eastAsia="MS Gothic" w:hAnsi="MS Gothic" w:cs="Arial" w:hint="eastAsia"/>
                    <w:bCs/>
                    <w:sz w:val="28"/>
                    <w:szCs w:val="28"/>
                  </w:rPr>
                  <w:t>☐</w:t>
                </w:r>
              </w:sdtContent>
            </w:sdt>
          </w:p>
          <w:p w14:paraId="7951B05C" w14:textId="31B71E3E" w:rsidR="00F674CC" w:rsidRPr="00F674CC" w:rsidRDefault="00F674CC" w:rsidP="00F674CC">
            <w:pPr>
              <w:rPr>
                <w:rFonts w:ascii="Arial" w:hAnsi="Arial" w:cs="Arial"/>
                <w:sz w:val="20"/>
                <w:szCs w:val="20"/>
              </w:rPr>
            </w:pPr>
            <w:r w:rsidRPr="00F674CC">
              <w:rPr>
                <w:rFonts w:ascii="Arial" w:hAnsi="Arial" w:cs="Arial"/>
                <w:sz w:val="20"/>
                <w:szCs w:val="20"/>
              </w:rPr>
              <w:t xml:space="preserve">No </w:t>
            </w:r>
            <w:r w:rsidR="00BA0206">
              <w:rPr>
                <w:rFonts w:ascii="Arial" w:hAnsi="Arial" w:cs="Arial"/>
                <w:sz w:val="20"/>
                <w:szCs w:val="20"/>
              </w:rPr>
              <w:tab/>
              <w:t xml:space="preserve"> </w:t>
            </w:r>
            <w:sdt>
              <w:sdtPr>
                <w:rPr>
                  <w:rFonts w:ascii="Arial" w:hAnsi="Arial" w:cs="Arial"/>
                  <w:bCs/>
                  <w:sz w:val="28"/>
                  <w:szCs w:val="28"/>
                </w:rPr>
                <w:id w:val="-815024861"/>
                <w14:checkbox>
                  <w14:checked w14:val="0"/>
                  <w14:checkedState w14:val="2612" w14:font="MS Gothic"/>
                  <w14:uncheckedState w14:val="2610" w14:font="MS Gothic"/>
                </w14:checkbox>
              </w:sdtPr>
              <w:sdtContent>
                <w:r w:rsidR="00BA0206">
                  <w:rPr>
                    <w:rFonts w:ascii="MS Gothic" w:eastAsia="MS Gothic" w:hAnsi="MS Gothic" w:cs="Arial" w:hint="eastAsia"/>
                    <w:bCs/>
                    <w:sz w:val="28"/>
                    <w:szCs w:val="28"/>
                  </w:rPr>
                  <w:t>☐</w:t>
                </w:r>
              </w:sdtContent>
            </w:sdt>
          </w:p>
          <w:p w14:paraId="791D5A59" w14:textId="622E84AF" w:rsidR="00981AF4" w:rsidRPr="00B9742F" w:rsidRDefault="00F674CC" w:rsidP="00DE7C60">
            <w:pPr>
              <w:spacing w:before="240"/>
              <w:rPr>
                <w:rFonts w:ascii="Arial" w:hAnsi="Arial" w:cs="Arial"/>
                <w:sz w:val="20"/>
                <w:szCs w:val="20"/>
              </w:rPr>
            </w:pPr>
            <w:r w:rsidRPr="00F674CC">
              <w:rPr>
                <w:rFonts w:ascii="Arial" w:hAnsi="Arial" w:cs="Arial"/>
                <w:sz w:val="20"/>
                <w:szCs w:val="20"/>
              </w:rPr>
              <w:t xml:space="preserve">Please provide details: </w:t>
            </w:r>
          </w:p>
          <w:p w14:paraId="76200C0E" w14:textId="77777777" w:rsidR="00981AF4" w:rsidRPr="00B9742F" w:rsidRDefault="00981AF4">
            <w:pPr>
              <w:rPr>
                <w:rFonts w:ascii="Arial" w:hAnsi="Arial" w:cs="Arial"/>
                <w:sz w:val="20"/>
                <w:szCs w:val="20"/>
              </w:rPr>
            </w:pPr>
          </w:p>
          <w:p w14:paraId="467B5B83" w14:textId="77777777" w:rsidR="00981AF4" w:rsidRPr="00B9742F" w:rsidRDefault="00981AF4">
            <w:pPr>
              <w:rPr>
                <w:rFonts w:ascii="Arial" w:hAnsi="Arial" w:cs="Arial"/>
                <w:sz w:val="20"/>
                <w:szCs w:val="20"/>
              </w:rPr>
            </w:pPr>
          </w:p>
        </w:tc>
      </w:tr>
    </w:tbl>
    <w:p w14:paraId="0D487856" w14:textId="77777777" w:rsidR="00981AF4" w:rsidRDefault="00981AF4" w:rsidP="00383141">
      <w:pPr>
        <w:spacing w:after="0"/>
      </w:pPr>
    </w:p>
    <w:tbl>
      <w:tblPr>
        <w:tblStyle w:val="TableGrid"/>
        <w:tblW w:w="0" w:type="auto"/>
        <w:tblLook w:val="04A0" w:firstRow="1" w:lastRow="0" w:firstColumn="1" w:lastColumn="0" w:noHBand="0" w:noVBand="1"/>
      </w:tblPr>
      <w:tblGrid>
        <w:gridCol w:w="6594"/>
        <w:gridCol w:w="4269"/>
        <w:gridCol w:w="1316"/>
        <w:gridCol w:w="1556"/>
      </w:tblGrid>
      <w:tr w:rsidR="00383141" w:rsidRPr="00576E64" w14:paraId="3FAACBEB" w14:textId="77777777">
        <w:tc>
          <w:tcPr>
            <w:tcW w:w="6594" w:type="dxa"/>
          </w:tcPr>
          <w:p w14:paraId="2E872C04" w14:textId="67716873" w:rsidR="00383141" w:rsidRPr="00576E64" w:rsidRDefault="00383141">
            <w:pPr>
              <w:pStyle w:val="Default"/>
              <w:spacing w:after="120"/>
              <w:rPr>
                <w:sz w:val="20"/>
                <w:szCs w:val="20"/>
              </w:rPr>
            </w:pPr>
            <w:r>
              <w:rPr>
                <w:b/>
                <w:bCs/>
                <w:i/>
                <w:iCs/>
                <w:sz w:val="20"/>
                <w:szCs w:val="20"/>
              </w:rPr>
              <w:t>Q</w:t>
            </w:r>
            <w:r w:rsidR="006D2127">
              <w:rPr>
                <w:b/>
                <w:bCs/>
                <w:i/>
                <w:iCs/>
                <w:sz w:val="20"/>
                <w:szCs w:val="20"/>
              </w:rPr>
              <w:t>7</w:t>
            </w:r>
            <w:r>
              <w:rPr>
                <w:b/>
                <w:bCs/>
                <w:i/>
                <w:iCs/>
                <w:sz w:val="20"/>
                <w:szCs w:val="20"/>
              </w:rPr>
              <w:t xml:space="preserve"> - A</w:t>
            </w:r>
            <w:r w:rsidRPr="00576E64">
              <w:rPr>
                <w:b/>
                <w:bCs/>
                <w:i/>
                <w:iCs/>
                <w:sz w:val="20"/>
                <w:szCs w:val="20"/>
              </w:rPr>
              <w:t xml:space="preserve">I tools can be used to improve the efficiency of your bid writing process, however they may also introduce an increased risk of misleading statements via ‘hallucination’. </w:t>
            </w:r>
            <w:r w:rsidR="005E74A5" w:rsidRPr="00884995">
              <w:rPr>
                <w:rFonts w:eastAsia="Arial"/>
                <w:color w:val="000000" w:themeColor="text1"/>
                <w:sz w:val="20"/>
                <w:szCs w:val="20"/>
              </w:rPr>
              <w:t>[</w:t>
            </w:r>
            <w:r w:rsidR="005E74A5" w:rsidRPr="00884995">
              <w:rPr>
                <w:rFonts w:eastAsia="Arial"/>
                <w:color w:val="000000" w:themeColor="text1"/>
                <w:sz w:val="20"/>
                <w:szCs w:val="20"/>
                <w:highlight w:val="green"/>
              </w:rPr>
              <w:t>*</w:t>
            </w:r>
            <w:r w:rsidR="005E74A5" w:rsidRPr="00884995">
              <w:rPr>
                <w:rFonts w:eastAsia="Arial"/>
                <w:color w:val="000000" w:themeColor="text1"/>
                <w:sz w:val="20"/>
                <w:szCs w:val="20"/>
              </w:rPr>
              <w:t>]</w:t>
            </w:r>
          </w:p>
          <w:p w14:paraId="12B066E7" w14:textId="7EF3DBA5" w:rsidR="00383141" w:rsidRPr="00576E64" w:rsidRDefault="00000886">
            <w:pPr>
              <w:jc w:val="both"/>
              <w:rPr>
                <w:rFonts w:ascii="Arial" w:hAnsi="Arial" w:cs="Arial"/>
                <w:b/>
                <w:sz w:val="20"/>
                <w:szCs w:val="20"/>
              </w:rPr>
            </w:pPr>
            <w:r w:rsidRPr="00000886">
              <w:rPr>
                <w:rFonts w:ascii="Arial" w:hAnsi="Arial" w:cs="Arial"/>
                <w:sz w:val="20"/>
                <w:szCs w:val="20"/>
              </w:rPr>
              <w:t>Where AI tools have been used to support the generation of Tender responses, please confirm that they have been checked and verified for accuracy:</w:t>
            </w:r>
          </w:p>
          <w:p w14:paraId="14687068" w14:textId="77777777" w:rsidR="00383141" w:rsidRPr="00576E64" w:rsidRDefault="00383141">
            <w:pPr>
              <w:jc w:val="both"/>
              <w:rPr>
                <w:rFonts w:ascii="Arial" w:hAnsi="Arial" w:cs="Arial"/>
                <w:b/>
                <w:sz w:val="20"/>
                <w:szCs w:val="20"/>
              </w:rPr>
            </w:pPr>
          </w:p>
        </w:tc>
        <w:tc>
          <w:tcPr>
            <w:tcW w:w="4269" w:type="dxa"/>
          </w:tcPr>
          <w:p w14:paraId="05ACFA03" w14:textId="77777777" w:rsidR="00383141" w:rsidRPr="00576E64" w:rsidRDefault="00383141">
            <w:pPr>
              <w:spacing w:after="60"/>
              <w:rPr>
                <w:rFonts w:ascii="Arial" w:hAnsi="Arial" w:cs="Arial"/>
                <w:b/>
                <w:sz w:val="20"/>
                <w:szCs w:val="20"/>
              </w:rPr>
            </w:pPr>
            <w:r w:rsidRPr="00576E64">
              <w:rPr>
                <w:rFonts w:ascii="Arial" w:eastAsia="Times New Roman" w:hAnsi="Arial" w:cs="Arial"/>
                <w:sz w:val="20"/>
                <w:szCs w:val="20"/>
                <w:lang w:val="en-US"/>
              </w:rPr>
              <w:t>The Authority accepts that AI can be an enabler of more efficient tender document production</w:t>
            </w:r>
            <w:r>
              <w:rPr>
                <w:rFonts w:ascii="Arial" w:eastAsia="Times New Roman" w:hAnsi="Arial" w:cs="Arial"/>
                <w:sz w:val="20"/>
                <w:szCs w:val="20"/>
                <w:lang w:val="en-US"/>
              </w:rPr>
              <w:t xml:space="preserve"> and encourages Supplier’s embracing technology to continually improve their operations.  This question seeks confirmation where AI has been used and that sufficient Quality Control has been deployed to ensure the accuracy of the generated output.</w:t>
            </w:r>
          </w:p>
        </w:tc>
        <w:tc>
          <w:tcPr>
            <w:tcW w:w="1316" w:type="dxa"/>
          </w:tcPr>
          <w:p w14:paraId="57FFE95B" w14:textId="77777777" w:rsidR="00383141" w:rsidRPr="00576E64" w:rsidRDefault="00383141">
            <w:pPr>
              <w:rPr>
                <w:rFonts w:ascii="Arial" w:hAnsi="Arial" w:cs="Arial"/>
                <w:b/>
                <w:sz w:val="20"/>
                <w:szCs w:val="20"/>
              </w:rPr>
            </w:pPr>
            <w:r w:rsidRPr="00576E64">
              <w:rPr>
                <w:rFonts w:ascii="Arial" w:hAnsi="Arial" w:cs="Arial"/>
                <w:b/>
                <w:sz w:val="20"/>
                <w:szCs w:val="20"/>
              </w:rPr>
              <w:t>Information</w:t>
            </w:r>
          </w:p>
        </w:tc>
        <w:tc>
          <w:tcPr>
            <w:tcW w:w="1556" w:type="dxa"/>
          </w:tcPr>
          <w:p w14:paraId="0FA81E9B" w14:textId="77777777" w:rsidR="00383141" w:rsidRPr="00576E64" w:rsidRDefault="00383141">
            <w:pPr>
              <w:rPr>
                <w:rFonts w:ascii="Arial" w:hAnsi="Arial" w:cs="Arial"/>
                <w:b/>
                <w:sz w:val="20"/>
                <w:szCs w:val="20"/>
              </w:rPr>
            </w:pPr>
          </w:p>
        </w:tc>
      </w:tr>
      <w:tr w:rsidR="00383141" w:rsidRPr="00B9742F" w14:paraId="1660A6F9" w14:textId="77777777">
        <w:tc>
          <w:tcPr>
            <w:tcW w:w="13735" w:type="dxa"/>
            <w:gridSpan w:val="4"/>
          </w:tcPr>
          <w:p w14:paraId="165DC546" w14:textId="77777777" w:rsidR="00383141" w:rsidRPr="001114C0" w:rsidRDefault="00383141">
            <w:pPr>
              <w:rPr>
                <w:rFonts w:ascii="Arial" w:hAnsi="Arial" w:cs="Arial"/>
                <w:b/>
                <w:bCs/>
                <w:sz w:val="20"/>
                <w:szCs w:val="20"/>
              </w:rPr>
            </w:pPr>
            <w:r w:rsidRPr="001114C0">
              <w:rPr>
                <w:rFonts w:ascii="Arial" w:hAnsi="Arial" w:cs="Arial"/>
                <w:b/>
                <w:bCs/>
                <w:sz w:val="20"/>
                <w:szCs w:val="20"/>
              </w:rPr>
              <w:t>Response:</w:t>
            </w:r>
          </w:p>
          <w:p w14:paraId="2665CC2C" w14:textId="77777777" w:rsidR="00383141" w:rsidRPr="00F674CC" w:rsidRDefault="00383141">
            <w:pPr>
              <w:rPr>
                <w:rFonts w:ascii="Arial" w:hAnsi="Arial" w:cs="Arial"/>
                <w:sz w:val="20"/>
                <w:szCs w:val="20"/>
              </w:rPr>
            </w:pPr>
            <w:r w:rsidRPr="00F674CC">
              <w:rPr>
                <w:rFonts w:ascii="Arial" w:hAnsi="Arial" w:cs="Arial"/>
                <w:sz w:val="20"/>
                <w:szCs w:val="20"/>
              </w:rPr>
              <w:t>Yes</w:t>
            </w:r>
            <w:r>
              <w:rPr>
                <w:rFonts w:ascii="Arial" w:hAnsi="Arial" w:cs="Arial"/>
                <w:sz w:val="20"/>
                <w:szCs w:val="20"/>
              </w:rPr>
              <w:tab/>
            </w:r>
            <w:r w:rsidRPr="00F674CC">
              <w:rPr>
                <w:rFonts w:ascii="Arial" w:hAnsi="Arial" w:cs="Arial"/>
                <w:sz w:val="20"/>
                <w:szCs w:val="20"/>
              </w:rPr>
              <w:t xml:space="preserve"> </w:t>
            </w:r>
            <w:sdt>
              <w:sdtPr>
                <w:rPr>
                  <w:rFonts w:ascii="Arial" w:hAnsi="Arial" w:cs="Arial"/>
                  <w:bCs/>
                  <w:sz w:val="28"/>
                  <w:szCs w:val="28"/>
                </w:rPr>
                <w:id w:val="569310480"/>
                <w14:checkbox>
                  <w14:checked w14:val="0"/>
                  <w14:checkedState w14:val="2612" w14:font="MS Gothic"/>
                  <w14:uncheckedState w14:val="2610" w14:font="MS Gothic"/>
                </w14:checkbox>
              </w:sdtPr>
              <w:sdtContent>
                <w:r>
                  <w:rPr>
                    <w:rFonts w:ascii="MS Gothic" w:eastAsia="MS Gothic" w:hAnsi="MS Gothic" w:cs="Arial" w:hint="eastAsia"/>
                    <w:bCs/>
                    <w:sz w:val="28"/>
                    <w:szCs w:val="28"/>
                  </w:rPr>
                  <w:t>☐</w:t>
                </w:r>
              </w:sdtContent>
            </w:sdt>
          </w:p>
          <w:p w14:paraId="0BB630EA" w14:textId="357F3E19" w:rsidR="00383141" w:rsidRPr="00B9742F" w:rsidRDefault="00383141" w:rsidP="00053535">
            <w:pPr>
              <w:rPr>
                <w:rFonts w:ascii="Arial" w:hAnsi="Arial" w:cs="Arial"/>
                <w:sz w:val="20"/>
                <w:szCs w:val="20"/>
              </w:rPr>
            </w:pPr>
            <w:r w:rsidRPr="00F674CC">
              <w:rPr>
                <w:rFonts w:ascii="Arial" w:hAnsi="Arial" w:cs="Arial"/>
                <w:sz w:val="20"/>
                <w:szCs w:val="20"/>
              </w:rPr>
              <w:t xml:space="preserve">No </w:t>
            </w:r>
            <w:r>
              <w:rPr>
                <w:rFonts w:ascii="Arial" w:hAnsi="Arial" w:cs="Arial"/>
                <w:sz w:val="20"/>
                <w:szCs w:val="20"/>
              </w:rPr>
              <w:tab/>
              <w:t xml:space="preserve"> </w:t>
            </w:r>
            <w:sdt>
              <w:sdtPr>
                <w:rPr>
                  <w:rFonts w:ascii="Arial" w:hAnsi="Arial" w:cs="Arial"/>
                  <w:bCs/>
                  <w:sz w:val="28"/>
                  <w:szCs w:val="28"/>
                </w:rPr>
                <w:id w:val="-1425717215"/>
                <w14:checkbox>
                  <w14:checked w14:val="0"/>
                  <w14:checkedState w14:val="2612" w14:font="MS Gothic"/>
                  <w14:uncheckedState w14:val="2610" w14:font="MS Gothic"/>
                </w14:checkbox>
              </w:sdtPr>
              <w:sdtContent>
                <w:r>
                  <w:rPr>
                    <w:rFonts w:ascii="MS Gothic" w:eastAsia="MS Gothic" w:hAnsi="MS Gothic" w:cs="Arial" w:hint="eastAsia"/>
                    <w:bCs/>
                    <w:sz w:val="28"/>
                    <w:szCs w:val="28"/>
                  </w:rPr>
                  <w:t>☐</w:t>
                </w:r>
              </w:sdtContent>
            </w:sdt>
          </w:p>
          <w:p w14:paraId="677F36A8" w14:textId="548C7578" w:rsidR="00383141" w:rsidRPr="00B9742F" w:rsidRDefault="00053535">
            <w:pPr>
              <w:rPr>
                <w:rFonts w:ascii="Arial" w:hAnsi="Arial" w:cs="Arial"/>
                <w:sz w:val="20"/>
                <w:szCs w:val="20"/>
              </w:rPr>
            </w:pPr>
            <w:r>
              <w:rPr>
                <w:rFonts w:ascii="Arial" w:hAnsi="Arial" w:cs="Arial"/>
                <w:sz w:val="20"/>
                <w:szCs w:val="20"/>
              </w:rPr>
              <w:t>N/A</w:t>
            </w:r>
            <w:r>
              <w:rPr>
                <w:rFonts w:ascii="Arial" w:hAnsi="Arial" w:cs="Arial"/>
                <w:sz w:val="20"/>
                <w:szCs w:val="20"/>
              </w:rPr>
              <w:tab/>
              <w:t xml:space="preserve"> </w:t>
            </w:r>
            <w:sdt>
              <w:sdtPr>
                <w:rPr>
                  <w:rFonts w:ascii="Arial" w:hAnsi="Arial" w:cs="Arial"/>
                  <w:bCs/>
                  <w:sz w:val="28"/>
                  <w:szCs w:val="28"/>
                </w:rPr>
                <w:id w:val="218330847"/>
                <w14:checkbox>
                  <w14:checked w14:val="0"/>
                  <w14:checkedState w14:val="2612" w14:font="MS Gothic"/>
                  <w14:uncheckedState w14:val="2610" w14:font="MS Gothic"/>
                </w14:checkbox>
              </w:sdtPr>
              <w:sdtContent>
                <w:r>
                  <w:rPr>
                    <w:rFonts w:ascii="MS Gothic" w:eastAsia="MS Gothic" w:hAnsi="MS Gothic" w:cs="Arial" w:hint="eastAsia"/>
                    <w:bCs/>
                    <w:sz w:val="28"/>
                    <w:szCs w:val="28"/>
                  </w:rPr>
                  <w:t>☐</w:t>
                </w:r>
              </w:sdtContent>
            </w:sdt>
          </w:p>
        </w:tc>
      </w:tr>
    </w:tbl>
    <w:p w14:paraId="26CFDA8B" w14:textId="3D8E0AFE" w:rsidR="00F90568" w:rsidRDefault="00F90568">
      <w:r>
        <w:br w:type="page"/>
      </w:r>
    </w:p>
    <w:p w14:paraId="0EFFD240" w14:textId="1912C7DC" w:rsidR="008E0701" w:rsidRPr="0097359A" w:rsidRDefault="00E6470C" w:rsidP="00DB2965">
      <w:pPr>
        <w:spacing w:before="240" w:after="120"/>
        <w:rPr>
          <w:rFonts w:ascii="Arial" w:hAnsi="Arial" w:cs="Arial"/>
          <w:b/>
          <w:bCs/>
          <w:sz w:val="32"/>
          <w:szCs w:val="32"/>
        </w:rPr>
      </w:pPr>
      <w:r w:rsidRPr="0097359A">
        <w:rPr>
          <w:rFonts w:ascii="Arial" w:hAnsi="Arial" w:cs="Arial"/>
          <w:b/>
          <w:bCs/>
          <w:sz w:val="32"/>
          <w:szCs w:val="32"/>
        </w:rPr>
        <w:lastRenderedPageBreak/>
        <w:t>Technical</w:t>
      </w:r>
      <w:r w:rsidR="00B0649C" w:rsidRPr="0097359A">
        <w:rPr>
          <w:rFonts w:ascii="Arial" w:hAnsi="Arial" w:cs="Arial"/>
          <w:b/>
          <w:bCs/>
          <w:sz w:val="32"/>
          <w:szCs w:val="32"/>
        </w:rPr>
        <w:t xml:space="preserve"> </w:t>
      </w:r>
      <w:r w:rsidR="00037C6A" w:rsidRPr="0097359A">
        <w:rPr>
          <w:rFonts w:ascii="Arial" w:hAnsi="Arial" w:cs="Arial"/>
          <w:b/>
          <w:bCs/>
          <w:sz w:val="32"/>
          <w:szCs w:val="32"/>
        </w:rPr>
        <w:t xml:space="preserve">and </w:t>
      </w:r>
      <w:r w:rsidR="00B0649C" w:rsidRPr="0097359A">
        <w:rPr>
          <w:rFonts w:ascii="Arial" w:hAnsi="Arial" w:cs="Arial"/>
          <w:b/>
          <w:bCs/>
          <w:sz w:val="32"/>
          <w:szCs w:val="32"/>
        </w:rPr>
        <w:t>Quality Responses:</w:t>
      </w:r>
    </w:p>
    <w:p w14:paraId="19F0AD68" w14:textId="5EE020A6" w:rsidR="00AA305F" w:rsidRPr="0097359A" w:rsidRDefault="00AA305F" w:rsidP="00DB2965">
      <w:pPr>
        <w:spacing w:after="120"/>
        <w:rPr>
          <w:rFonts w:ascii="Arial" w:hAnsi="Arial" w:cs="Arial"/>
          <w:sz w:val="20"/>
          <w:szCs w:val="20"/>
        </w:rPr>
      </w:pPr>
      <w:r w:rsidRPr="0097359A">
        <w:rPr>
          <w:rFonts w:ascii="Arial" w:hAnsi="Arial" w:cs="Arial"/>
          <w:sz w:val="20"/>
          <w:szCs w:val="20"/>
        </w:rPr>
        <w:t xml:space="preserve">These questions </w:t>
      </w:r>
      <w:r w:rsidR="005A65DD" w:rsidRPr="0097359A">
        <w:rPr>
          <w:rFonts w:ascii="Arial" w:hAnsi="Arial" w:cs="Arial"/>
          <w:sz w:val="20"/>
          <w:szCs w:val="20"/>
        </w:rPr>
        <w:t>are set out in the Specification (see PR BHFT 07</w:t>
      </w:r>
      <w:r w:rsidR="002422C0">
        <w:rPr>
          <w:rFonts w:ascii="Arial" w:hAnsi="Arial" w:cs="Arial"/>
          <w:sz w:val="20"/>
          <w:szCs w:val="20"/>
        </w:rPr>
        <w:t>4</w:t>
      </w:r>
      <w:r w:rsidR="005A65DD" w:rsidRPr="0097359A">
        <w:rPr>
          <w:rFonts w:ascii="Arial" w:hAnsi="Arial" w:cs="Arial"/>
          <w:sz w:val="20"/>
          <w:szCs w:val="20"/>
        </w:rPr>
        <w:t>5</w:t>
      </w:r>
      <w:r w:rsidR="00C26183" w:rsidRPr="0097359A">
        <w:rPr>
          <w:rFonts w:ascii="Arial" w:hAnsi="Arial" w:cs="Arial"/>
          <w:sz w:val="20"/>
          <w:szCs w:val="20"/>
        </w:rPr>
        <w:t xml:space="preserve"> – ITT Open – Schedule 1 – Specification)</w:t>
      </w:r>
      <w:r w:rsidR="00065A92" w:rsidRPr="0097359A">
        <w:rPr>
          <w:rFonts w:ascii="Arial" w:hAnsi="Arial" w:cs="Arial"/>
          <w:sz w:val="20"/>
          <w:szCs w:val="20"/>
        </w:rPr>
        <w:t xml:space="preserve">.  The response </w:t>
      </w:r>
      <w:r w:rsidR="00205AE7" w:rsidRPr="0097359A">
        <w:rPr>
          <w:rFonts w:ascii="Arial" w:hAnsi="Arial" w:cs="Arial"/>
          <w:sz w:val="20"/>
          <w:szCs w:val="20"/>
        </w:rPr>
        <w:t xml:space="preserve">to these questions should be set out in this schedule, but they will </w:t>
      </w:r>
      <w:r w:rsidR="00726F89" w:rsidRPr="0097359A">
        <w:rPr>
          <w:rFonts w:ascii="Arial" w:hAnsi="Arial" w:cs="Arial"/>
          <w:sz w:val="20"/>
          <w:szCs w:val="20"/>
        </w:rPr>
        <w:t>be incorporated into the Specification when the Contract is compiled, should you be successful in securing a ranked position on the framework.</w:t>
      </w:r>
    </w:p>
    <w:p w14:paraId="0A796FB8" w14:textId="6F860718" w:rsidR="0016646B" w:rsidRPr="0097359A" w:rsidRDefault="0016646B" w:rsidP="00DB2965">
      <w:pPr>
        <w:spacing w:after="120"/>
        <w:rPr>
          <w:rFonts w:ascii="Arial" w:hAnsi="Arial" w:cs="Arial"/>
          <w:sz w:val="20"/>
          <w:szCs w:val="20"/>
        </w:rPr>
      </w:pPr>
      <w:r w:rsidRPr="0097359A">
        <w:rPr>
          <w:rFonts w:ascii="Arial" w:hAnsi="Arial" w:cs="Arial"/>
          <w:sz w:val="20"/>
          <w:szCs w:val="20"/>
        </w:rPr>
        <w:t xml:space="preserve">It would be prudent to review the Specification document when compiling </w:t>
      </w:r>
      <w:r w:rsidR="0005537C" w:rsidRPr="0097359A">
        <w:rPr>
          <w:rFonts w:ascii="Arial" w:hAnsi="Arial" w:cs="Arial"/>
          <w:sz w:val="20"/>
          <w:szCs w:val="20"/>
        </w:rPr>
        <w:t xml:space="preserve">your response to </w:t>
      </w:r>
      <w:r w:rsidRPr="0097359A">
        <w:rPr>
          <w:rFonts w:ascii="Arial" w:hAnsi="Arial" w:cs="Arial"/>
          <w:sz w:val="20"/>
          <w:szCs w:val="20"/>
        </w:rPr>
        <w:t>these questions</w:t>
      </w:r>
      <w:r w:rsidR="00720DE1">
        <w:rPr>
          <w:rFonts w:ascii="Arial" w:hAnsi="Arial" w:cs="Arial"/>
          <w:sz w:val="20"/>
          <w:szCs w:val="20"/>
        </w:rPr>
        <w:t xml:space="preserve"> that </w:t>
      </w:r>
      <w:r w:rsidR="0005537C" w:rsidRPr="0097359A">
        <w:rPr>
          <w:rFonts w:ascii="Arial" w:hAnsi="Arial" w:cs="Arial"/>
          <w:sz w:val="20"/>
          <w:szCs w:val="20"/>
        </w:rPr>
        <w:t xml:space="preserve">seek </w:t>
      </w:r>
      <w:r w:rsidR="00380A97" w:rsidRPr="0097359A">
        <w:rPr>
          <w:rFonts w:ascii="Arial" w:hAnsi="Arial" w:cs="Arial"/>
          <w:sz w:val="20"/>
          <w:szCs w:val="20"/>
        </w:rPr>
        <w:t>to understand your compliance and capability to meet the technical and quality requirements.</w:t>
      </w:r>
    </w:p>
    <w:p w14:paraId="0EA78417" w14:textId="60E91AE8" w:rsidR="001C7011" w:rsidRPr="0097359A" w:rsidRDefault="001C7011" w:rsidP="00DB2965">
      <w:pPr>
        <w:spacing w:after="120"/>
        <w:rPr>
          <w:rFonts w:ascii="Arial" w:hAnsi="Arial" w:cs="Arial"/>
          <w:sz w:val="20"/>
          <w:szCs w:val="20"/>
        </w:rPr>
      </w:pPr>
      <w:r w:rsidRPr="0097359A">
        <w:rPr>
          <w:rFonts w:ascii="Arial" w:hAnsi="Arial" w:cs="Arial"/>
          <w:sz w:val="20"/>
          <w:szCs w:val="20"/>
        </w:rPr>
        <w:t xml:space="preserve">The </w:t>
      </w:r>
      <w:r w:rsidR="008D0898">
        <w:rPr>
          <w:rFonts w:ascii="Arial" w:hAnsi="Arial" w:cs="Arial"/>
          <w:sz w:val="20"/>
          <w:szCs w:val="20"/>
        </w:rPr>
        <w:t xml:space="preserve">max score </w:t>
      </w:r>
      <w:r w:rsidR="00751F6E">
        <w:rPr>
          <w:rFonts w:ascii="Arial" w:hAnsi="Arial" w:cs="Arial"/>
          <w:sz w:val="20"/>
          <w:szCs w:val="20"/>
        </w:rPr>
        <w:t>available</w:t>
      </w:r>
      <w:r w:rsidRPr="0097359A">
        <w:rPr>
          <w:rFonts w:ascii="Arial" w:hAnsi="Arial" w:cs="Arial"/>
          <w:sz w:val="20"/>
          <w:szCs w:val="20"/>
        </w:rPr>
        <w:t xml:space="preserve"> detailed below show the </w:t>
      </w:r>
      <w:r w:rsidR="00F5488C">
        <w:rPr>
          <w:rFonts w:ascii="Arial" w:hAnsi="Arial" w:cs="Arial"/>
          <w:sz w:val="20"/>
          <w:szCs w:val="20"/>
        </w:rPr>
        <w:t xml:space="preserve">% of </w:t>
      </w:r>
      <w:r w:rsidR="007E2218" w:rsidRPr="007E2218">
        <w:rPr>
          <w:rFonts w:ascii="Arial" w:hAnsi="Arial" w:cs="Arial"/>
          <w:sz w:val="20"/>
          <w:szCs w:val="20"/>
        </w:rPr>
        <w:t>Technical Question Responses</w:t>
      </w:r>
      <w:r w:rsidR="00E10980">
        <w:rPr>
          <w:rFonts w:ascii="Arial" w:hAnsi="Arial" w:cs="Arial"/>
          <w:sz w:val="20"/>
          <w:szCs w:val="20"/>
        </w:rPr>
        <w:t xml:space="preserve"> weighting</w:t>
      </w:r>
      <w:r w:rsidRPr="0097359A">
        <w:rPr>
          <w:rFonts w:ascii="Arial" w:hAnsi="Arial" w:cs="Arial"/>
          <w:sz w:val="20"/>
          <w:szCs w:val="20"/>
        </w:rPr>
        <w:t xml:space="preserve"> should an ‘Excellent’ rating be achieved.</w:t>
      </w:r>
    </w:p>
    <w:p w14:paraId="1BE3E78C" w14:textId="785A3641" w:rsidR="0097359A" w:rsidRPr="0097359A" w:rsidRDefault="0097359A">
      <w:pPr>
        <w:rPr>
          <w:rFonts w:ascii="Arial" w:hAnsi="Arial" w:cs="Arial"/>
          <w:b/>
          <w:bCs/>
          <w:u w:val="single"/>
        </w:rPr>
      </w:pPr>
      <w:r w:rsidRPr="0097359A">
        <w:rPr>
          <w:rFonts w:ascii="Arial" w:eastAsiaTheme="minorEastAsia" w:hAnsi="Arial" w:cs="Arial"/>
          <w:b/>
          <w:bCs/>
          <w:sz w:val="20"/>
          <w:szCs w:val="20"/>
          <w:u w:val="single"/>
        </w:rPr>
        <w:t>MHRA licence</w:t>
      </w:r>
    </w:p>
    <w:tbl>
      <w:tblPr>
        <w:tblStyle w:val="TableGrid"/>
        <w:tblW w:w="0" w:type="auto"/>
        <w:tblLook w:val="04A0" w:firstRow="1" w:lastRow="0" w:firstColumn="1" w:lastColumn="0" w:noHBand="0" w:noVBand="1"/>
      </w:tblPr>
      <w:tblGrid>
        <w:gridCol w:w="3964"/>
        <w:gridCol w:w="6899"/>
        <w:gridCol w:w="1183"/>
        <w:gridCol w:w="1556"/>
      </w:tblGrid>
      <w:tr w:rsidR="00E07EA0" w:rsidRPr="00B9742F" w14:paraId="1AEAE172" w14:textId="77777777" w:rsidTr="00DB2965">
        <w:tc>
          <w:tcPr>
            <w:tcW w:w="3964" w:type="dxa"/>
            <w:shd w:val="clear" w:color="auto" w:fill="B8CCE4" w:themeFill="accent1" w:themeFillTint="66"/>
          </w:tcPr>
          <w:p w14:paraId="18128E26" w14:textId="3BED5472" w:rsidR="00E07EA0" w:rsidRPr="00B9742F" w:rsidRDefault="00610E75">
            <w:pPr>
              <w:rPr>
                <w:rFonts w:ascii="Arial" w:hAnsi="Arial" w:cs="Arial"/>
                <w:b/>
                <w:sz w:val="20"/>
                <w:szCs w:val="20"/>
              </w:rPr>
            </w:pPr>
            <w:r>
              <w:rPr>
                <w:rFonts w:ascii="Arial" w:hAnsi="Arial" w:cs="Arial"/>
                <w:b/>
                <w:sz w:val="20"/>
                <w:szCs w:val="20"/>
              </w:rPr>
              <w:t>Assessment Area</w:t>
            </w:r>
          </w:p>
          <w:p w14:paraId="1AE4137C" w14:textId="40597607" w:rsidR="00E07EA0" w:rsidRPr="00B9742F" w:rsidRDefault="00E07EA0">
            <w:pPr>
              <w:rPr>
                <w:rFonts w:ascii="Arial" w:hAnsi="Arial" w:cs="Arial"/>
                <w:b/>
                <w:sz w:val="20"/>
                <w:szCs w:val="20"/>
              </w:rPr>
            </w:pPr>
          </w:p>
        </w:tc>
        <w:tc>
          <w:tcPr>
            <w:tcW w:w="6899" w:type="dxa"/>
            <w:shd w:val="clear" w:color="auto" w:fill="B8CCE4" w:themeFill="accent1" w:themeFillTint="66"/>
          </w:tcPr>
          <w:p w14:paraId="3ACC410E" w14:textId="4311C295" w:rsidR="00E07EA0" w:rsidRPr="00B9742F" w:rsidRDefault="00E07EA0">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48E89B17" w14:textId="77777777" w:rsidR="00E07EA0" w:rsidRPr="00B9742F" w:rsidRDefault="00E07EA0">
            <w:pPr>
              <w:rPr>
                <w:rFonts w:ascii="Arial" w:hAnsi="Arial" w:cs="Arial"/>
                <w:b/>
                <w:sz w:val="20"/>
                <w:szCs w:val="20"/>
              </w:rPr>
            </w:pPr>
            <w:r w:rsidRPr="00B9742F">
              <w:rPr>
                <w:rFonts w:ascii="Arial" w:hAnsi="Arial" w:cs="Arial"/>
                <w:b/>
                <w:sz w:val="20"/>
                <w:szCs w:val="20"/>
              </w:rPr>
              <w:t>Weighting</w:t>
            </w:r>
          </w:p>
          <w:p w14:paraId="1E929581" w14:textId="77777777" w:rsidR="00E07EA0" w:rsidRPr="00B9742F" w:rsidRDefault="00E07EA0">
            <w:pPr>
              <w:rPr>
                <w:rFonts w:ascii="Arial" w:hAnsi="Arial" w:cs="Arial"/>
                <w:b/>
                <w:sz w:val="20"/>
                <w:szCs w:val="20"/>
              </w:rPr>
            </w:pPr>
            <w:r w:rsidRPr="00B9742F">
              <w:rPr>
                <w:rFonts w:ascii="Arial" w:hAnsi="Arial" w:cs="Arial"/>
                <w:b/>
                <w:sz w:val="20"/>
                <w:szCs w:val="20"/>
              </w:rPr>
              <w:t>%</w:t>
            </w:r>
          </w:p>
        </w:tc>
        <w:tc>
          <w:tcPr>
            <w:tcW w:w="1556" w:type="dxa"/>
            <w:shd w:val="clear" w:color="auto" w:fill="B8CCE4" w:themeFill="accent1" w:themeFillTint="66"/>
          </w:tcPr>
          <w:p w14:paraId="787E28A9" w14:textId="77777777" w:rsidR="00E07EA0" w:rsidRPr="00B9742F" w:rsidRDefault="00E07EA0">
            <w:pPr>
              <w:rPr>
                <w:rFonts w:ascii="Arial" w:hAnsi="Arial" w:cs="Arial"/>
                <w:b/>
                <w:sz w:val="20"/>
                <w:szCs w:val="20"/>
              </w:rPr>
            </w:pPr>
            <w:r w:rsidRPr="00B9742F">
              <w:rPr>
                <w:rFonts w:ascii="Arial" w:hAnsi="Arial" w:cs="Arial"/>
                <w:b/>
                <w:sz w:val="20"/>
                <w:szCs w:val="20"/>
              </w:rPr>
              <w:t>Max Score Available</w:t>
            </w:r>
          </w:p>
        </w:tc>
      </w:tr>
      <w:tr w:rsidR="00E07EA0" w:rsidRPr="00B9742F" w14:paraId="223508F3" w14:textId="77777777" w:rsidTr="00DB2965">
        <w:tc>
          <w:tcPr>
            <w:tcW w:w="3964" w:type="dxa"/>
          </w:tcPr>
          <w:p w14:paraId="3FD7843E" w14:textId="2E7AEC45" w:rsidR="00E07EA0" w:rsidRPr="00E10980" w:rsidRDefault="00E07EA0">
            <w:pPr>
              <w:jc w:val="both"/>
              <w:rPr>
                <w:rFonts w:ascii="Arial" w:hAnsi="Arial" w:cs="Arial"/>
                <w:sz w:val="20"/>
                <w:szCs w:val="20"/>
              </w:rPr>
            </w:pPr>
            <w:r w:rsidRPr="00E10980">
              <w:rPr>
                <w:rFonts w:ascii="Arial" w:eastAsiaTheme="minorEastAsia" w:hAnsi="Arial" w:cs="Arial"/>
                <w:sz w:val="20"/>
                <w:szCs w:val="20"/>
              </w:rPr>
              <w:t xml:space="preserve">Q1.1 – </w:t>
            </w:r>
            <w:r w:rsidR="00C65492" w:rsidRPr="00E10980">
              <w:rPr>
                <w:rFonts w:ascii="Arial" w:eastAsiaTheme="minorEastAsia" w:hAnsi="Arial" w:cs="Arial"/>
                <w:sz w:val="20"/>
                <w:szCs w:val="20"/>
              </w:rPr>
              <w:t>Please detail the MHRA licence number for each site named and for all sub-contractors used in provision of any services as part of this tender.</w:t>
            </w:r>
          </w:p>
          <w:p w14:paraId="49F91058" w14:textId="77777777" w:rsidR="00E07EA0" w:rsidRPr="00E10980" w:rsidRDefault="00E07EA0">
            <w:pPr>
              <w:jc w:val="both"/>
              <w:rPr>
                <w:rFonts w:ascii="Arial" w:hAnsi="Arial" w:cs="Arial"/>
                <w:sz w:val="20"/>
                <w:szCs w:val="20"/>
              </w:rPr>
            </w:pPr>
          </w:p>
          <w:p w14:paraId="72F4E74B" w14:textId="77777777" w:rsidR="00E07EA0" w:rsidRPr="00E10980" w:rsidRDefault="00E07EA0">
            <w:pPr>
              <w:jc w:val="both"/>
              <w:rPr>
                <w:rFonts w:ascii="Arial" w:hAnsi="Arial" w:cs="Arial"/>
                <w:sz w:val="20"/>
                <w:szCs w:val="20"/>
              </w:rPr>
            </w:pPr>
          </w:p>
          <w:p w14:paraId="385A1498" w14:textId="77777777" w:rsidR="00E07EA0" w:rsidRPr="00E10980" w:rsidRDefault="00E07EA0">
            <w:pPr>
              <w:jc w:val="both"/>
              <w:rPr>
                <w:rFonts w:ascii="Arial" w:hAnsi="Arial" w:cs="Arial"/>
                <w:sz w:val="20"/>
                <w:szCs w:val="20"/>
              </w:rPr>
            </w:pPr>
          </w:p>
        </w:tc>
        <w:tc>
          <w:tcPr>
            <w:tcW w:w="6899" w:type="dxa"/>
          </w:tcPr>
          <w:p w14:paraId="6A2E7B5C" w14:textId="77777777" w:rsidR="00DB2965" w:rsidRPr="00DB2965" w:rsidRDefault="00DB2965" w:rsidP="00DB2965">
            <w:pPr>
              <w:rPr>
                <w:rFonts w:ascii="Arial" w:eastAsiaTheme="minorEastAsia" w:hAnsi="Arial" w:cs="Arial"/>
                <w:sz w:val="20"/>
                <w:szCs w:val="20"/>
              </w:rPr>
            </w:pPr>
            <w:r w:rsidRPr="00DB2965">
              <w:rPr>
                <w:rFonts w:ascii="Arial" w:eastAsiaTheme="minorEastAsia" w:hAnsi="Arial" w:cs="Arial"/>
                <w:sz w:val="20"/>
                <w:szCs w:val="20"/>
              </w:rPr>
              <w:t>The compounding unit, or that of any sub-contractors that will be used for manufacturing, must hold a relevant MHRA licence or equivalent and all products supplied will be made under the terms of this license</w:t>
            </w:r>
          </w:p>
          <w:p w14:paraId="143F60A6" w14:textId="77777777" w:rsidR="00DB2965" w:rsidRPr="00DB2965" w:rsidRDefault="00DB2965" w:rsidP="00DB2965">
            <w:pPr>
              <w:rPr>
                <w:rFonts w:ascii="Arial" w:eastAsiaTheme="minorEastAsia" w:hAnsi="Arial" w:cs="Arial"/>
                <w:sz w:val="20"/>
                <w:szCs w:val="20"/>
              </w:rPr>
            </w:pPr>
            <w:r w:rsidRPr="00DB2965">
              <w:rPr>
                <w:rFonts w:ascii="Arial" w:eastAsiaTheme="minorEastAsia" w:hAnsi="Arial" w:cs="Arial"/>
                <w:sz w:val="20"/>
                <w:szCs w:val="20"/>
              </w:rPr>
              <w:t>or</w:t>
            </w:r>
          </w:p>
          <w:p w14:paraId="5E6B8D2E" w14:textId="77777777" w:rsidR="00DB2965" w:rsidRPr="00DB2965" w:rsidRDefault="00DB2965" w:rsidP="00DB2965">
            <w:pPr>
              <w:rPr>
                <w:rFonts w:ascii="Arial" w:eastAsiaTheme="minorEastAsia" w:hAnsi="Arial" w:cs="Arial"/>
                <w:sz w:val="20"/>
                <w:szCs w:val="20"/>
              </w:rPr>
            </w:pPr>
            <w:r w:rsidRPr="00DB2965">
              <w:rPr>
                <w:rFonts w:ascii="Arial" w:eastAsiaTheme="minorEastAsia" w:hAnsi="Arial" w:cs="Arial"/>
                <w:sz w:val="20"/>
                <w:szCs w:val="20"/>
              </w:rPr>
              <w:t>Where the supplier does not have full MHRA licensing to provide the full list of products, as per the commercial pricing schedule, briefly describe that actions taken to ensure full-service provision from day One of framework.</w:t>
            </w:r>
          </w:p>
          <w:p w14:paraId="5F14057C" w14:textId="77777777" w:rsidR="00DB2965" w:rsidRPr="00DB2965" w:rsidRDefault="00DB2965" w:rsidP="00DB2965">
            <w:pPr>
              <w:rPr>
                <w:rFonts w:ascii="Arial" w:eastAsiaTheme="minorEastAsia" w:hAnsi="Arial" w:cs="Arial"/>
                <w:sz w:val="20"/>
                <w:szCs w:val="20"/>
              </w:rPr>
            </w:pPr>
          </w:p>
          <w:p w14:paraId="72D4D7DE" w14:textId="6683548B" w:rsidR="00E07EA0" w:rsidRPr="00E10980" w:rsidRDefault="00DB2965" w:rsidP="00DB2965">
            <w:pPr>
              <w:spacing w:after="200" w:line="276" w:lineRule="auto"/>
              <w:rPr>
                <w:rFonts w:ascii="Arial" w:eastAsiaTheme="minorEastAsia" w:hAnsi="Arial" w:cs="Arial"/>
                <w:sz w:val="20"/>
                <w:szCs w:val="20"/>
              </w:rPr>
            </w:pPr>
            <w:r w:rsidRPr="00DB2965">
              <w:rPr>
                <w:rFonts w:ascii="Arial" w:eastAsiaTheme="minorEastAsia" w:hAnsi="Arial" w:cs="Arial"/>
                <w:sz w:val="20"/>
                <w:szCs w:val="20"/>
              </w:rPr>
              <w:t>Failure to demonstrate compliance to these requirements by completion of Appendix 2 and Appendix 3 (if applicable) of PR BHFT 07</w:t>
            </w:r>
            <w:r w:rsidR="002422C0">
              <w:rPr>
                <w:rFonts w:ascii="Arial" w:eastAsiaTheme="minorEastAsia" w:hAnsi="Arial" w:cs="Arial"/>
                <w:sz w:val="20"/>
                <w:szCs w:val="20"/>
              </w:rPr>
              <w:t>4</w:t>
            </w:r>
            <w:r w:rsidRPr="00DB2965">
              <w:rPr>
                <w:rFonts w:ascii="Arial" w:eastAsiaTheme="minorEastAsia" w:hAnsi="Arial" w:cs="Arial"/>
                <w:sz w:val="20"/>
                <w:szCs w:val="20"/>
              </w:rPr>
              <w:t>5 - ITT Open - Schedule 1 - Specification, this will result in ‘Fail’ and the Tenderer will be excluded from the Procurement Process, and that Tenderer’s response will not be considered or evaluated any further.</w:t>
            </w:r>
          </w:p>
        </w:tc>
        <w:tc>
          <w:tcPr>
            <w:tcW w:w="1183" w:type="dxa"/>
          </w:tcPr>
          <w:p w14:paraId="6A6A58E1" w14:textId="2524A6F3" w:rsidR="00E07EA0" w:rsidRPr="00E10980" w:rsidRDefault="00333765">
            <w:pPr>
              <w:rPr>
                <w:rFonts w:ascii="Arial" w:hAnsi="Arial" w:cs="Arial"/>
                <w:b/>
                <w:bCs/>
                <w:sz w:val="20"/>
                <w:szCs w:val="20"/>
              </w:rPr>
            </w:pPr>
            <w:r w:rsidRPr="00E10980">
              <w:rPr>
                <w:rFonts w:ascii="Arial" w:hAnsi="Arial" w:cs="Arial"/>
                <w:b/>
                <w:bCs/>
                <w:sz w:val="20"/>
                <w:szCs w:val="20"/>
              </w:rPr>
              <w:t>Pass / Fail</w:t>
            </w:r>
          </w:p>
        </w:tc>
        <w:tc>
          <w:tcPr>
            <w:tcW w:w="1556" w:type="dxa"/>
          </w:tcPr>
          <w:p w14:paraId="0CE0AC0C" w14:textId="5A7BE1A2" w:rsidR="00E07EA0" w:rsidRPr="00E10980" w:rsidRDefault="00333765">
            <w:pPr>
              <w:rPr>
                <w:rFonts w:ascii="Arial" w:hAnsi="Arial" w:cs="Arial"/>
                <w:b/>
                <w:bCs/>
                <w:sz w:val="20"/>
                <w:szCs w:val="20"/>
              </w:rPr>
            </w:pPr>
            <w:r w:rsidRPr="00E10980">
              <w:rPr>
                <w:rFonts w:ascii="Arial" w:hAnsi="Arial" w:cs="Arial"/>
                <w:b/>
                <w:bCs/>
                <w:sz w:val="20"/>
                <w:szCs w:val="20"/>
              </w:rPr>
              <w:t>Pass</w:t>
            </w:r>
          </w:p>
        </w:tc>
      </w:tr>
      <w:tr w:rsidR="007401EA" w:rsidRPr="00B9742F" w14:paraId="7319BD96" w14:textId="77777777" w:rsidTr="00697845">
        <w:tc>
          <w:tcPr>
            <w:tcW w:w="13602" w:type="dxa"/>
            <w:gridSpan w:val="4"/>
            <w:shd w:val="clear" w:color="auto" w:fill="B8CCE4" w:themeFill="accent1" w:themeFillTint="66"/>
          </w:tcPr>
          <w:p w14:paraId="3341203F" w14:textId="77777777" w:rsidR="007401EA" w:rsidRDefault="007401EA" w:rsidP="00697845">
            <w:pPr>
              <w:rPr>
                <w:rFonts w:ascii="Arial" w:hAnsi="Arial" w:cs="Arial"/>
                <w:b/>
                <w:bCs/>
                <w:sz w:val="20"/>
                <w:szCs w:val="20"/>
              </w:rPr>
            </w:pPr>
            <w:r>
              <w:rPr>
                <w:rFonts w:ascii="Arial" w:hAnsi="Arial" w:cs="Arial"/>
                <w:b/>
                <w:bCs/>
                <w:sz w:val="20"/>
                <w:szCs w:val="20"/>
              </w:rPr>
              <w:t>Response:</w:t>
            </w:r>
          </w:p>
          <w:p w14:paraId="647EE4BB" w14:textId="77777777" w:rsidR="007401EA" w:rsidRPr="00B9742F" w:rsidRDefault="007401EA" w:rsidP="00697845">
            <w:pPr>
              <w:rPr>
                <w:rFonts w:ascii="Arial" w:hAnsi="Arial" w:cs="Arial"/>
                <w:sz w:val="20"/>
                <w:szCs w:val="20"/>
              </w:rPr>
            </w:pPr>
          </w:p>
        </w:tc>
      </w:tr>
      <w:tr w:rsidR="007401EA" w:rsidRPr="00B9742F" w14:paraId="03F1C67C" w14:textId="77777777" w:rsidTr="00697845">
        <w:tc>
          <w:tcPr>
            <w:tcW w:w="13602" w:type="dxa"/>
            <w:gridSpan w:val="4"/>
          </w:tcPr>
          <w:p w14:paraId="4FC01394" w14:textId="172ABDCF" w:rsidR="00373119" w:rsidRPr="003C19F7" w:rsidRDefault="00373119" w:rsidP="00373119">
            <w:pPr>
              <w:rPr>
                <w:color w:val="FF0000"/>
              </w:rPr>
            </w:pPr>
            <w:r w:rsidRPr="003C19F7">
              <w:rPr>
                <w:color w:val="FF0000"/>
              </w:rPr>
              <w:t>Please respond by completing Appendix 2 and Appendix 3 (if applicable)</w:t>
            </w:r>
            <w:r w:rsidR="00F311D9">
              <w:rPr>
                <w:color w:val="FF0000"/>
              </w:rPr>
              <w:t xml:space="preserve"> of </w:t>
            </w:r>
            <w:r w:rsidR="00F311D9" w:rsidRPr="00F311D9">
              <w:rPr>
                <w:color w:val="FF0000"/>
              </w:rPr>
              <w:t>PR BHFT 07</w:t>
            </w:r>
            <w:r w:rsidR="002422C0">
              <w:rPr>
                <w:color w:val="FF0000"/>
              </w:rPr>
              <w:t>4</w:t>
            </w:r>
            <w:r w:rsidR="00F311D9" w:rsidRPr="00F311D9">
              <w:rPr>
                <w:color w:val="FF0000"/>
              </w:rPr>
              <w:t>5 - ITT Open - Schedule 1 - Specification</w:t>
            </w:r>
            <w:r w:rsidR="00F90A49">
              <w:rPr>
                <w:color w:val="FF0000"/>
              </w:rPr>
              <w:t xml:space="preserve"> and </w:t>
            </w:r>
            <w:r w:rsidR="00562023">
              <w:rPr>
                <w:color w:val="FF0000"/>
              </w:rPr>
              <w:t>include these in your tender response documentation.</w:t>
            </w:r>
            <w:r w:rsidR="002543DB">
              <w:rPr>
                <w:color w:val="FF0000"/>
              </w:rPr>
              <w:t xml:space="preserve"> </w:t>
            </w:r>
            <w:r w:rsidR="002543DB" w:rsidRPr="00043F11">
              <w:rPr>
                <w:rFonts w:ascii="Arial" w:eastAsia="Arial" w:hAnsi="Arial" w:cs="Arial"/>
                <w:color w:val="000000" w:themeColor="text1"/>
                <w:sz w:val="20"/>
                <w:szCs w:val="20"/>
              </w:rPr>
              <w:t>[</w:t>
            </w:r>
            <w:r w:rsidR="002543DB" w:rsidRPr="00043F11">
              <w:rPr>
                <w:rFonts w:ascii="Arial" w:eastAsia="Arial" w:hAnsi="Arial" w:cs="Arial"/>
                <w:color w:val="000000" w:themeColor="text1"/>
                <w:sz w:val="20"/>
                <w:szCs w:val="20"/>
                <w:highlight w:val="cyan"/>
              </w:rPr>
              <w:t>**</w:t>
            </w:r>
            <w:r w:rsidR="002543DB" w:rsidRPr="00043F11">
              <w:rPr>
                <w:rFonts w:ascii="Arial" w:eastAsia="Arial" w:hAnsi="Arial" w:cs="Arial"/>
                <w:color w:val="000000" w:themeColor="text1"/>
                <w:sz w:val="20"/>
                <w:szCs w:val="20"/>
              </w:rPr>
              <w:t>]</w:t>
            </w:r>
          </w:p>
          <w:p w14:paraId="1B7E1117" w14:textId="77777777" w:rsidR="007401EA" w:rsidRPr="00B9742F" w:rsidRDefault="007401EA" w:rsidP="00697845">
            <w:pPr>
              <w:rPr>
                <w:rFonts w:ascii="Arial" w:hAnsi="Arial" w:cs="Arial"/>
                <w:sz w:val="20"/>
                <w:szCs w:val="20"/>
              </w:rPr>
            </w:pPr>
          </w:p>
          <w:p w14:paraId="7B83A22E" w14:textId="0A51F0C8" w:rsidR="007401EA" w:rsidRPr="00DB74F6" w:rsidRDefault="00F81081" w:rsidP="00697845">
            <w:pPr>
              <w:rPr>
                <w:rFonts w:ascii="Arial" w:hAnsi="Arial" w:cs="Arial"/>
                <w:b/>
                <w:bCs/>
                <w:sz w:val="20"/>
                <w:szCs w:val="20"/>
              </w:rPr>
            </w:pPr>
            <w:r w:rsidRPr="00DB74F6">
              <w:rPr>
                <w:rFonts w:ascii="Arial" w:hAnsi="Arial" w:cs="Arial"/>
                <w:b/>
                <w:bCs/>
                <w:color w:val="FF0000"/>
                <w:sz w:val="20"/>
                <w:szCs w:val="20"/>
              </w:rPr>
              <w:t>PLEASE DO NOT INSERT ANY FURTHER INFORMA</w:t>
            </w:r>
            <w:r w:rsidR="00F90A49" w:rsidRPr="00DB74F6">
              <w:rPr>
                <w:rFonts w:ascii="Arial" w:hAnsi="Arial" w:cs="Arial"/>
                <w:b/>
                <w:bCs/>
                <w:color w:val="FF0000"/>
                <w:sz w:val="20"/>
                <w:szCs w:val="20"/>
              </w:rPr>
              <w:t xml:space="preserve">TION </w:t>
            </w:r>
            <w:r w:rsidR="00FC592B" w:rsidRPr="00DB74F6">
              <w:rPr>
                <w:rFonts w:ascii="Arial" w:hAnsi="Arial" w:cs="Arial"/>
                <w:b/>
                <w:bCs/>
                <w:color w:val="FF0000"/>
                <w:sz w:val="20"/>
                <w:szCs w:val="20"/>
              </w:rPr>
              <w:t>IN THIS SCHEDULE 4</w:t>
            </w:r>
          </w:p>
        </w:tc>
      </w:tr>
    </w:tbl>
    <w:p w14:paraId="60376105" w14:textId="465E5862" w:rsidR="00E07EA0" w:rsidRDefault="00E07EA0">
      <w:r>
        <w:br w:type="page"/>
      </w:r>
    </w:p>
    <w:p w14:paraId="41B97322" w14:textId="239C0A6B" w:rsidR="00E07EA0" w:rsidRPr="008765BA" w:rsidRDefault="008765BA" w:rsidP="00AA305F">
      <w:pPr>
        <w:rPr>
          <w:rFonts w:ascii="Arial" w:eastAsiaTheme="minorEastAsia" w:hAnsi="Arial" w:cs="Arial"/>
          <w:b/>
          <w:bCs/>
          <w:sz w:val="20"/>
          <w:szCs w:val="20"/>
          <w:u w:val="single"/>
        </w:rPr>
      </w:pPr>
      <w:r w:rsidRPr="008765BA">
        <w:rPr>
          <w:rFonts w:ascii="Arial" w:eastAsiaTheme="minorEastAsia" w:hAnsi="Arial" w:cs="Arial"/>
          <w:b/>
          <w:bCs/>
          <w:sz w:val="20"/>
          <w:szCs w:val="20"/>
          <w:u w:val="single"/>
        </w:rPr>
        <w:lastRenderedPageBreak/>
        <w:t>Proposed sub-contractor use</w:t>
      </w:r>
    </w:p>
    <w:tbl>
      <w:tblPr>
        <w:tblStyle w:val="TableGrid"/>
        <w:tblW w:w="0" w:type="auto"/>
        <w:tblLook w:val="04A0" w:firstRow="1" w:lastRow="0" w:firstColumn="1" w:lastColumn="0" w:noHBand="0" w:noVBand="1"/>
      </w:tblPr>
      <w:tblGrid>
        <w:gridCol w:w="6594"/>
        <w:gridCol w:w="4269"/>
        <w:gridCol w:w="1183"/>
        <w:gridCol w:w="1556"/>
      </w:tblGrid>
      <w:tr w:rsidR="00B9742F" w:rsidRPr="00B9742F" w14:paraId="5CA520EA" w14:textId="77777777" w:rsidTr="6498252F">
        <w:tc>
          <w:tcPr>
            <w:tcW w:w="6594" w:type="dxa"/>
            <w:shd w:val="clear" w:color="auto" w:fill="B8CCE4" w:themeFill="accent1" w:themeFillTint="66"/>
          </w:tcPr>
          <w:p w14:paraId="02BBC640" w14:textId="77777777" w:rsidR="00610E75" w:rsidRPr="00B9742F" w:rsidRDefault="00610E75" w:rsidP="00610E75">
            <w:pPr>
              <w:rPr>
                <w:rFonts w:ascii="Arial" w:hAnsi="Arial" w:cs="Arial"/>
                <w:b/>
                <w:sz w:val="20"/>
                <w:szCs w:val="20"/>
              </w:rPr>
            </w:pPr>
            <w:r>
              <w:rPr>
                <w:rFonts w:ascii="Arial" w:hAnsi="Arial" w:cs="Arial"/>
                <w:b/>
                <w:sz w:val="20"/>
                <w:szCs w:val="20"/>
              </w:rPr>
              <w:t>Assessment Area</w:t>
            </w:r>
          </w:p>
          <w:p w14:paraId="17CF6AF5" w14:textId="59A98AEF" w:rsidR="00B9742F" w:rsidRPr="00B9742F" w:rsidRDefault="00B9742F">
            <w:pPr>
              <w:rPr>
                <w:rFonts w:ascii="Arial" w:hAnsi="Arial" w:cs="Arial"/>
                <w:b/>
                <w:sz w:val="20"/>
                <w:szCs w:val="20"/>
              </w:rPr>
            </w:pPr>
          </w:p>
        </w:tc>
        <w:tc>
          <w:tcPr>
            <w:tcW w:w="4269" w:type="dxa"/>
            <w:shd w:val="clear" w:color="auto" w:fill="B8CCE4" w:themeFill="accent1" w:themeFillTint="66"/>
          </w:tcPr>
          <w:p w14:paraId="0B46E72A" w14:textId="5843E949" w:rsidR="00B9742F" w:rsidRPr="00B9742F" w:rsidRDefault="00B9742F">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4E58AA36" w14:textId="2A600501" w:rsidR="00B9742F" w:rsidRPr="00B9742F" w:rsidRDefault="00B9742F">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3A86B39B" w14:textId="77777777" w:rsidR="00B9742F" w:rsidRPr="00B9742F" w:rsidRDefault="00B9742F">
            <w:pPr>
              <w:rPr>
                <w:rFonts w:ascii="Arial" w:hAnsi="Arial" w:cs="Arial"/>
                <w:b/>
                <w:sz w:val="20"/>
                <w:szCs w:val="20"/>
              </w:rPr>
            </w:pPr>
            <w:r w:rsidRPr="00B9742F">
              <w:rPr>
                <w:rFonts w:ascii="Arial" w:hAnsi="Arial" w:cs="Arial"/>
                <w:b/>
                <w:sz w:val="20"/>
                <w:szCs w:val="20"/>
              </w:rPr>
              <w:t>Max Score Available</w:t>
            </w:r>
          </w:p>
        </w:tc>
      </w:tr>
      <w:tr w:rsidR="00B9742F" w:rsidRPr="00D616D6" w14:paraId="282244E6" w14:textId="77777777" w:rsidTr="6498252F">
        <w:tc>
          <w:tcPr>
            <w:tcW w:w="6594" w:type="dxa"/>
          </w:tcPr>
          <w:p w14:paraId="372C8A23" w14:textId="70EF1F3B" w:rsidR="006721B7" w:rsidRPr="00D616D6" w:rsidRDefault="00B200B5" w:rsidP="6498252F">
            <w:pPr>
              <w:jc w:val="both"/>
              <w:rPr>
                <w:rFonts w:ascii="Arial" w:hAnsi="Arial" w:cs="Arial"/>
                <w:sz w:val="20"/>
                <w:szCs w:val="20"/>
              </w:rPr>
            </w:pPr>
            <w:r w:rsidRPr="00D616D6">
              <w:rPr>
                <w:rFonts w:ascii="Arial" w:eastAsiaTheme="minorEastAsia" w:hAnsi="Arial" w:cs="Arial"/>
                <w:sz w:val="20"/>
                <w:szCs w:val="20"/>
              </w:rPr>
              <w:t>Q2.4</w:t>
            </w:r>
            <w:r w:rsidRPr="00D616D6">
              <w:rPr>
                <w:rFonts w:ascii="Arial" w:eastAsiaTheme="minorEastAsia" w:hAnsi="Arial" w:cs="Arial"/>
                <w:sz w:val="20"/>
                <w:szCs w:val="20"/>
              </w:rPr>
              <w:tab/>
              <w:t>Please provide the list of sub-contractors with a brief summary of the part of service provided by each sub-contractor.</w:t>
            </w:r>
            <w:r w:rsidR="00F761C4">
              <w:rPr>
                <w:rFonts w:ascii="Arial" w:eastAsiaTheme="minorEastAsia" w:hAnsi="Arial" w:cs="Arial"/>
                <w:sz w:val="20"/>
                <w:szCs w:val="20"/>
              </w:rPr>
              <w:t xml:space="preserve"> </w:t>
            </w:r>
            <w:r w:rsidR="00F761C4" w:rsidRPr="00884995">
              <w:rPr>
                <w:rFonts w:ascii="Arial" w:eastAsia="Arial" w:hAnsi="Arial" w:cs="Arial"/>
                <w:color w:val="000000" w:themeColor="text1"/>
                <w:sz w:val="20"/>
                <w:szCs w:val="20"/>
              </w:rPr>
              <w:t>[</w:t>
            </w:r>
            <w:r w:rsidR="00F761C4" w:rsidRPr="00884995">
              <w:rPr>
                <w:rFonts w:ascii="Arial" w:eastAsia="Arial" w:hAnsi="Arial" w:cs="Arial"/>
                <w:color w:val="000000" w:themeColor="text1"/>
                <w:sz w:val="20"/>
                <w:szCs w:val="20"/>
                <w:highlight w:val="green"/>
              </w:rPr>
              <w:t>*</w:t>
            </w:r>
            <w:r w:rsidR="00F761C4" w:rsidRPr="00884995">
              <w:rPr>
                <w:rFonts w:ascii="Arial" w:eastAsia="Arial" w:hAnsi="Arial" w:cs="Arial"/>
                <w:color w:val="000000" w:themeColor="text1"/>
                <w:sz w:val="20"/>
                <w:szCs w:val="20"/>
              </w:rPr>
              <w:t>]</w:t>
            </w:r>
          </w:p>
          <w:p w14:paraId="42BC1EFB" w14:textId="77777777" w:rsidR="00266C7A" w:rsidRPr="00D616D6" w:rsidRDefault="00266C7A" w:rsidP="0C08E263">
            <w:pPr>
              <w:jc w:val="both"/>
              <w:rPr>
                <w:rFonts w:ascii="Arial" w:hAnsi="Arial" w:cs="Arial"/>
                <w:sz w:val="20"/>
                <w:szCs w:val="20"/>
              </w:rPr>
            </w:pPr>
          </w:p>
          <w:p w14:paraId="45FD5ADA" w14:textId="77777777" w:rsidR="00B9742F" w:rsidRPr="00D616D6" w:rsidRDefault="00B9742F" w:rsidP="0C08E263">
            <w:pPr>
              <w:jc w:val="both"/>
              <w:rPr>
                <w:rFonts w:ascii="Arial" w:hAnsi="Arial" w:cs="Arial"/>
                <w:sz w:val="20"/>
                <w:szCs w:val="20"/>
              </w:rPr>
            </w:pPr>
          </w:p>
        </w:tc>
        <w:tc>
          <w:tcPr>
            <w:tcW w:w="4269" w:type="dxa"/>
          </w:tcPr>
          <w:p w14:paraId="2393249B" w14:textId="67CE9019" w:rsidR="00B9742F" w:rsidRPr="00D616D6" w:rsidRDefault="00D616D6" w:rsidP="6498252F">
            <w:pPr>
              <w:spacing w:after="200" w:line="276" w:lineRule="auto"/>
              <w:jc w:val="both"/>
              <w:rPr>
                <w:rFonts w:ascii="Arial" w:eastAsiaTheme="minorEastAsia" w:hAnsi="Arial" w:cs="Arial"/>
                <w:sz w:val="20"/>
                <w:szCs w:val="20"/>
              </w:rPr>
            </w:pPr>
            <w:r w:rsidRPr="00D616D6">
              <w:rPr>
                <w:rFonts w:ascii="Arial" w:eastAsiaTheme="minorEastAsia" w:hAnsi="Arial" w:cs="Arial"/>
                <w:sz w:val="20"/>
                <w:szCs w:val="20"/>
              </w:rPr>
              <w:t>Please detail any aspect of compounding and delivery that you intend to sub-contract.</w:t>
            </w:r>
          </w:p>
        </w:tc>
        <w:tc>
          <w:tcPr>
            <w:tcW w:w="1183" w:type="dxa"/>
          </w:tcPr>
          <w:p w14:paraId="5EF005C1" w14:textId="156A7DA8" w:rsidR="00B9742F" w:rsidRPr="00D616D6" w:rsidRDefault="3F622E5B" w:rsidP="1DCC4306">
            <w:pPr>
              <w:rPr>
                <w:rFonts w:ascii="Arial" w:hAnsi="Arial" w:cs="Arial"/>
                <w:b/>
                <w:bCs/>
                <w:sz w:val="20"/>
                <w:szCs w:val="20"/>
              </w:rPr>
            </w:pPr>
            <w:r w:rsidRPr="00D616D6">
              <w:rPr>
                <w:rFonts w:ascii="Arial" w:hAnsi="Arial" w:cs="Arial"/>
                <w:b/>
                <w:bCs/>
                <w:sz w:val="20"/>
                <w:szCs w:val="20"/>
              </w:rPr>
              <w:t>8</w:t>
            </w:r>
            <w:r w:rsidR="00AC69E9" w:rsidRPr="00D616D6">
              <w:rPr>
                <w:rFonts w:ascii="Arial" w:hAnsi="Arial" w:cs="Arial"/>
                <w:b/>
                <w:bCs/>
                <w:sz w:val="20"/>
                <w:szCs w:val="20"/>
              </w:rPr>
              <w:t>%</w:t>
            </w:r>
          </w:p>
        </w:tc>
        <w:tc>
          <w:tcPr>
            <w:tcW w:w="1556" w:type="dxa"/>
          </w:tcPr>
          <w:p w14:paraId="3919A6D6" w14:textId="40ACCB5C" w:rsidR="00B9742F" w:rsidRPr="00D616D6" w:rsidRDefault="004554D4" w:rsidP="1DCC4306">
            <w:pPr>
              <w:rPr>
                <w:rFonts w:ascii="Arial" w:hAnsi="Arial" w:cs="Arial"/>
                <w:b/>
                <w:bCs/>
                <w:sz w:val="20"/>
                <w:szCs w:val="20"/>
              </w:rPr>
            </w:pPr>
            <w:r w:rsidRPr="00D616D6">
              <w:rPr>
                <w:rFonts w:ascii="Arial" w:hAnsi="Arial" w:cs="Arial"/>
                <w:b/>
                <w:bCs/>
                <w:sz w:val="20"/>
                <w:szCs w:val="20"/>
              </w:rPr>
              <w:t>8</w:t>
            </w:r>
            <w:r w:rsidR="00DF5328" w:rsidRPr="00D616D6">
              <w:rPr>
                <w:rFonts w:ascii="Arial" w:hAnsi="Arial" w:cs="Arial"/>
                <w:b/>
                <w:bCs/>
                <w:sz w:val="20"/>
                <w:szCs w:val="20"/>
              </w:rPr>
              <w:t>%</w:t>
            </w:r>
          </w:p>
        </w:tc>
      </w:tr>
      <w:tr w:rsidR="00774790" w:rsidRPr="00B9742F" w14:paraId="53EC26D1" w14:textId="77777777">
        <w:tc>
          <w:tcPr>
            <w:tcW w:w="13602" w:type="dxa"/>
            <w:gridSpan w:val="4"/>
            <w:shd w:val="clear" w:color="auto" w:fill="B8CCE4" w:themeFill="accent1" w:themeFillTint="66"/>
          </w:tcPr>
          <w:p w14:paraId="66B5EB86" w14:textId="77777777" w:rsidR="00774790" w:rsidRDefault="00774790" w:rsidP="00774790">
            <w:pPr>
              <w:rPr>
                <w:rFonts w:ascii="Arial" w:hAnsi="Arial" w:cs="Arial"/>
                <w:b/>
                <w:bCs/>
                <w:sz w:val="20"/>
                <w:szCs w:val="20"/>
              </w:rPr>
            </w:pPr>
            <w:r>
              <w:rPr>
                <w:rFonts w:ascii="Arial" w:hAnsi="Arial" w:cs="Arial"/>
                <w:b/>
                <w:bCs/>
                <w:sz w:val="20"/>
                <w:szCs w:val="20"/>
              </w:rPr>
              <w:t>Response:</w:t>
            </w:r>
          </w:p>
          <w:p w14:paraId="076F4D11" w14:textId="56B0DB69" w:rsidR="00774790" w:rsidRPr="00B9742F" w:rsidRDefault="00774790" w:rsidP="00774790">
            <w:pPr>
              <w:rPr>
                <w:rFonts w:ascii="Arial" w:hAnsi="Arial" w:cs="Arial"/>
                <w:sz w:val="20"/>
                <w:szCs w:val="20"/>
              </w:rPr>
            </w:pPr>
          </w:p>
        </w:tc>
      </w:tr>
      <w:tr w:rsidR="00774790" w:rsidRPr="00B9742F" w14:paraId="4D64F9C5" w14:textId="77777777">
        <w:tc>
          <w:tcPr>
            <w:tcW w:w="13602" w:type="dxa"/>
            <w:gridSpan w:val="4"/>
          </w:tcPr>
          <w:p w14:paraId="76A77BB4" w14:textId="2201D604" w:rsidR="00774790" w:rsidRPr="00D55EF4" w:rsidRDefault="00774790" w:rsidP="00774790">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124198DC" w14:textId="77777777" w:rsidR="00774790" w:rsidRPr="00B9742F" w:rsidRDefault="00774790" w:rsidP="00774790">
            <w:pPr>
              <w:rPr>
                <w:rFonts w:ascii="Arial" w:hAnsi="Arial" w:cs="Arial"/>
                <w:sz w:val="20"/>
                <w:szCs w:val="20"/>
              </w:rPr>
            </w:pPr>
          </w:p>
          <w:p w14:paraId="7991FC1F" w14:textId="77777777" w:rsidR="00774790" w:rsidRDefault="00774790" w:rsidP="00774790">
            <w:pPr>
              <w:rPr>
                <w:rFonts w:ascii="Arial" w:hAnsi="Arial" w:cs="Arial"/>
                <w:sz w:val="20"/>
                <w:szCs w:val="20"/>
              </w:rPr>
            </w:pPr>
          </w:p>
          <w:p w14:paraId="7082270C" w14:textId="77777777" w:rsidR="00774790" w:rsidRDefault="00774790" w:rsidP="00774790">
            <w:pPr>
              <w:rPr>
                <w:rFonts w:ascii="Arial" w:hAnsi="Arial" w:cs="Arial"/>
                <w:sz w:val="20"/>
                <w:szCs w:val="20"/>
              </w:rPr>
            </w:pPr>
          </w:p>
          <w:p w14:paraId="4C20E5E1" w14:textId="77777777" w:rsidR="00774790" w:rsidRPr="00B9742F" w:rsidRDefault="00774790" w:rsidP="00774790">
            <w:pPr>
              <w:rPr>
                <w:rFonts w:ascii="Arial" w:hAnsi="Arial" w:cs="Arial"/>
                <w:sz w:val="20"/>
                <w:szCs w:val="20"/>
              </w:rPr>
            </w:pPr>
          </w:p>
          <w:p w14:paraId="5A00024C" w14:textId="77777777" w:rsidR="00774790" w:rsidRPr="00B9742F" w:rsidRDefault="00774790" w:rsidP="00774790">
            <w:pPr>
              <w:rPr>
                <w:rFonts w:ascii="Arial" w:hAnsi="Arial" w:cs="Arial"/>
                <w:sz w:val="20"/>
                <w:szCs w:val="20"/>
              </w:rPr>
            </w:pPr>
          </w:p>
        </w:tc>
      </w:tr>
    </w:tbl>
    <w:p w14:paraId="3F98003C" w14:textId="4F6D5A97" w:rsidR="00037C6A" w:rsidRDefault="005659C8">
      <w:r>
        <w:t>Scoring Factor:</w:t>
      </w:r>
      <w:r w:rsidR="00810E2A">
        <w:t xml:space="preserve"> In relation to this question alone, a Supplier will score </w:t>
      </w:r>
      <w:r w:rsidR="009B01D7">
        <w:t>‘</w:t>
      </w:r>
      <w:r w:rsidR="006B0EF0">
        <w:t>Excellent</w:t>
      </w:r>
      <w:r w:rsidR="009B01D7">
        <w:t>’</w:t>
      </w:r>
      <w:r w:rsidR="006B0EF0">
        <w:t xml:space="preserve"> if they </w:t>
      </w:r>
      <w:r w:rsidR="00FD7C2E">
        <w:t>confirm no sub-contractors or provide a comprehensive list</w:t>
      </w:r>
      <w:r w:rsidR="00810E2A">
        <w:t xml:space="preserve"> </w:t>
      </w:r>
      <w:r w:rsidR="008F3636">
        <w:t>of sub-contractors and provide</w:t>
      </w:r>
      <w:r w:rsidR="00F717B8">
        <w:t>s</w:t>
      </w:r>
      <w:r w:rsidR="008F3636">
        <w:t xml:space="preserve"> sufficient </w:t>
      </w:r>
      <w:r w:rsidR="00F717B8">
        <w:t>detail of</w:t>
      </w:r>
      <w:r w:rsidR="00C37AEC">
        <w:t xml:space="preserve"> the part of service provided, the longevity</w:t>
      </w:r>
      <w:r w:rsidR="001001D7">
        <w:t xml:space="preserve"> (at least 2 years)</w:t>
      </w:r>
      <w:r w:rsidR="00C37AEC">
        <w:t xml:space="preserve"> of the supply relationship </w:t>
      </w:r>
      <w:r w:rsidR="002A0CB6">
        <w:t>with the sub-contractor and</w:t>
      </w:r>
      <w:r w:rsidR="006B5A84">
        <w:t xml:space="preserve"> </w:t>
      </w:r>
      <w:r w:rsidR="00B61154">
        <w:t xml:space="preserve">a summary </w:t>
      </w:r>
      <w:r w:rsidR="00752E6C">
        <w:t xml:space="preserve">of how </w:t>
      </w:r>
      <w:r w:rsidR="001D36CF">
        <w:t>the Supplier will ensure the requirements of the Specification will be met.</w:t>
      </w:r>
    </w:p>
    <w:p w14:paraId="366E27B8" w14:textId="77777777" w:rsidR="00037C6A" w:rsidRDefault="00037C6A">
      <w:r>
        <w:br w:type="page"/>
      </w:r>
    </w:p>
    <w:p w14:paraId="530497FB" w14:textId="4454676F" w:rsidR="005510E9" w:rsidRPr="00774790" w:rsidRDefault="000426E9" w:rsidP="005510E9">
      <w:pPr>
        <w:rPr>
          <w:rFonts w:ascii="Arial" w:eastAsiaTheme="minorEastAsia" w:hAnsi="Arial" w:cs="Arial"/>
          <w:b/>
          <w:bCs/>
          <w:sz w:val="20"/>
          <w:szCs w:val="20"/>
          <w:u w:val="single"/>
        </w:rPr>
      </w:pPr>
      <w:r>
        <w:rPr>
          <w:rFonts w:ascii="Arial" w:eastAsiaTheme="minorEastAsia" w:hAnsi="Arial" w:cs="Arial"/>
          <w:b/>
          <w:bCs/>
          <w:sz w:val="20"/>
          <w:szCs w:val="20"/>
          <w:u w:val="single"/>
        </w:rPr>
        <w:lastRenderedPageBreak/>
        <w:t>Ordering &amp; Delivery</w:t>
      </w:r>
    </w:p>
    <w:tbl>
      <w:tblPr>
        <w:tblStyle w:val="TableGrid"/>
        <w:tblW w:w="0" w:type="auto"/>
        <w:tblLook w:val="04A0" w:firstRow="1" w:lastRow="0" w:firstColumn="1" w:lastColumn="0" w:noHBand="0" w:noVBand="1"/>
      </w:tblPr>
      <w:tblGrid>
        <w:gridCol w:w="6594"/>
        <w:gridCol w:w="4269"/>
        <w:gridCol w:w="1183"/>
        <w:gridCol w:w="1556"/>
      </w:tblGrid>
      <w:tr w:rsidR="00EC1D03" w:rsidRPr="00B9742F" w14:paraId="7300834F" w14:textId="77777777">
        <w:tc>
          <w:tcPr>
            <w:tcW w:w="6594" w:type="dxa"/>
            <w:shd w:val="clear" w:color="auto" w:fill="B8CCE4" w:themeFill="accent1" w:themeFillTint="66"/>
          </w:tcPr>
          <w:p w14:paraId="0E6339F7" w14:textId="77777777" w:rsidR="00EC1D03" w:rsidRPr="00B9742F" w:rsidRDefault="00EC1D03">
            <w:pPr>
              <w:rPr>
                <w:rFonts w:ascii="Arial" w:hAnsi="Arial" w:cs="Arial"/>
                <w:b/>
                <w:sz w:val="20"/>
                <w:szCs w:val="20"/>
              </w:rPr>
            </w:pPr>
            <w:r>
              <w:rPr>
                <w:rFonts w:ascii="Arial" w:hAnsi="Arial" w:cs="Arial"/>
                <w:b/>
                <w:sz w:val="20"/>
                <w:szCs w:val="20"/>
              </w:rPr>
              <w:t>Assessment Area</w:t>
            </w:r>
          </w:p>
          <w:p w14:paraId="0FB36FBB" w14:textId="77777777" w:rsidR="00EC1D03" w:rsidRPr="00B9742F" w:rsidRDefault="00EC1D03">
            <w:pPr>
              <w:rPr>
                <w:rFonts w:ascii="Arial" w:hAnsi="Arial" w:cs="Arial"/>
                <w:b/>
                <w:sz w:val="20"/>
                <w:szCs w:val="20"/>
              </w:rPr>
            </w:pPr>
          </w:p>
        </w:tc>
        <w:tc>
          <w:tcPr>
            <w:tcW w:w="4269" w:type="dxa"/>
            <w:shd w:val="clear" w:color="auto" w:fill="B8CCE4" w:themeFill="accent1" w:themeFillTint="66"/>
          </w:tcPr>
          <w:p w14:paraId="71D218D8" w14:textId="77777777" w:rsidR="00EC1D03" w:rsidRPr="00B9742F" w:rsidRDefault="00EC1D03">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2410145A" w14:textId="77777777" w:rsidR="00EC1D03" w:rsidRPr="00B9742F" w:rsidRDefault="00EC1D03">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17E97A2B" w14:textId="77777777" w:rsidR="00EC1D03" w:rsidRPr="00B9742F" w:rsidRDefault="00EC1D03">
            <w:pPr>
              <w:rPr>
                <w:rFonts w:ascii="Arial" w:hAnsi="Arial" w:cs="Arial"/>
                <w:b/>
                <w:sz w:val="20"/>
                <w:szCs w:val="20"/>
              </w:rPr>
            </w:pPr>
            <w:r w:rsidRPr="00B9742F">
              <w:rPr>
                <w:rFonts w:ascii="Arial" w:hAnsi="Arial" w:cs="Arial"/>
                <w:b/>
                <w:sz w:val="20"/>
                <w:szCs w:val="20"/>
              </w:rPr>
              <w:t>Max Score Available</w:t>
            </w:r>
          </w:p>
        </w:tc>
      </w:tr>
      <w:tr w:rsidR="00EC1D03" w:rsidRPr="00B9742F" w14:paraId="26481A3F" w14:textId="77777777">
        <w:tc>
          <w:tcPr>
            <w:tcW w:w="6594" w:type="dxa"/>
          </w:tcPr>
          <w:p w14:paraId="089BF0C2" w14:textId="0DFC636A" w:rsidR="00EC1D03" w:rsidRPr="003C1F26" w:rsidRDefault="00EC1D03">
            <w:pPr>
              <w:rPr>
                <w:rFonts w:ascii="Arial" w:hAnsi="Arial" w:cs="Arial"/>
                <w:bCs/>
                <w:sz w:val="20"/>
                <w:szCs w:val="20"/>
              </w:rPr>
            </w:pPr>
            <w:r w:rsidRPr="0C08E263">
              <w:rPr>
                <w:rFonts w:ascii="Arial" w:hAnsi="Arial" w:cs="Arial"/>
                <w:b/>
                <w:bCs/>
                <w:sz w:val="20"/>
                <w:szCs w:val="20"/>
              </w:rPr>
              <w:t>Q</w:t>
            </w:r>
            <w:r>
              <w:rPr>
                <w:rFonts w:ascii="Arial" w:hAnsi="Arial" w:cs="Arial"/>
                <w:b/>
                <w:bCs/>
                <w:sz w:val="20"/>
                <w:szCs w:val="20"/>
              </w:rPr>
              <w:t>5.</w:t>
            </w:r>
            <w:r w:rsidRPr="0C08E263">
              <w:rPr>
                <w:rFonts w:ascii="Arial" w:hAnsi="Arial" w:cs="Arial"/>
                <w:b/>
                <w:bCs/>
                <w:sz w:val="20"/>
                <w:szCs w:val="20"/>
              </w:rPr>
              <w:t xml:space="preserve">3 - </w:t>
            </w:r>
            <w:r w:rsidRPr="0C08E263">
              <w:rPr>
                <w:rFonts w:ascii="Arial" w:hAnsi="Arial" w:cs="Arial"/>
                <w:sz w:val="20"/>
                <w:szCs w:val="20"/>
              </w:rPr>
              <w:t>Please provide details of the methods of receiving orders</w:t>
            </w:r>
            <w:r w:rsidR="00F761C4">
              <w:rPr>
                <w:rFonts w:ascii="Arial" w:hAnsi="Arial" w:cs="Arial"/>
                <w:sz w:val="20"/>
                <w:szCs w:val="20"/>
              </w:rPr>
              <w:t xml:space="preserve">. </w:t>
            </w:r>
            <w:r w:rsidR="00F761C4" w:rsidRPr="00884995">
              <w:rPr>
                <w:rFonts w:ascii="Arial" w:eastAsia="Arial" w:hAnsi="Arial" w:cs="Arial"/>
                <w:color w:val="000000" w:themeColor="text1"/>
                <w:sz w:val="20"/>
                <w:szCs w:val="20"/>
              </w:rPr>
              <w:t>[</w:t>
            </w:r>
            <w:r w:rsidR="00F761C4" w:rsidRPr="00884995">
              <w:rPr>
                <w:rFonts w:ascii="Arial" w:eastAsia="Arial" w:hAnsi="Arial" w:cs="Arial"/>
                <w:color w:val="000000" w:themeColor="text1"/>
                <w:sz w:val="20"/>
                <w:szCs w:val="20"/>
                <w:highlight w:val="green"/>
              </w:rPr>
              <w:t>*</w:t>
            </w:r>
            <w:r w:rsidR="00F761C4" w:rsidRPr="00884995">
              <w:rPr>
                <w:rFonts w:ascii="Arial" w:eastAsia="Arial" w:hAnsi="Arial" w:cs="Arial"/>
                <w:color w:val="000000" w:themeColor="text1"/>
                <w:sz w:val="20"/>
                <w:szCs w:val="20"/>
              </w:rPr>
              <w:t>]</w:t>
            </w:r>
          </w:p>
          <w:p w14:paraId="61700815" w14:textId="77777777" w:rsidR="00EC1D03" w:rsidRPr="003C1F26" w:rsidRDefault="00EC1D03">
            <w:pPr>
              <w:rPr>
                <w:rFonts w:ascii="Arial" w:hAnsi="Arial" w:cs="Arial"/>
                <w:bCs/>
                <w:sz w:val="20"/>
                <w:szCs w:val="20"/>
              </w:rPr>
            </w:pPr>
          </w:p>
          <w:p w14:paraId="21F30405" w14:textId="77777777" w:rsidR="00EC1D03" w:rsidRPr="003C1F26" w:rsidRDefault="00EC1D03">
            <w:pPr>
              <w:rPr>
                <w:rFonts w:ascii="Arial" w:hAnsi="Arial" w:cs="Arial"/>
                <w:bCs/>
                <w:sz w:val="20"/>
                <w:szCs w:val="20"/>
              </w:rPr>
            </w:pPr>
          </w:p>
          <w:p w14:paraId="02EDE6FF" w14:textId="77777777" w:rsidR="00EC1D03" w:rsidRPr="003C1F26" w:rsidRDefault="00EC1D03">
            <w:pPr>
              <w:rPr>
                <w:rFonts w:ascii="Arial" w:hAnsi="Arial" w:cs="Arial"/>
                <w:bCs/>
                <w:sz w:val="20"/>
                <w:szCs w:val="20"/>
              </w:rPr>
            </w:pPr>
          </w:p>
          <w:p w14:paraId="7BC37A6F" w14:textId="77777777" w:rsidR="00EC1D03" w:rsidRPr="00B9742F" w:rsidRDefault="00EC1D03">
            <w:pPr>
              <w:rPr>
                <w:rFonts w:ascii="Arial" w:hAnsi="Arial" w:cs="Arial"/>
                <w:sz w:val="20"/>
                <w:szCs w:val="20"/>
              </w:rPr>
            </w:pPr>
          </w:p>
        </w:tc>
        <w:tc>
          <w:tcPr>
            <w:tcW w:w="4269" w:type="dxa"/>
          </w:tcPr>
          <w:p w14:paraId="153CDE34" w14:textId="78BB1612" w:rsidR="00EC1D03" w:rsidRPr="00B9742F" w:rsidRDefault="00EC1D03">
            <w:pPr>
              <w:rPr>
                <w:rFonts w:ascii="Arial" w:hAnsi="Arial" w:cs="Arial"/>
                <w:sz w:val="20"/>
                <w:szCs w:val="20"/>
              </w:rPr>
            </w:pPr>
          </w:p>
        </w:tc>
        <w:tc>
          <w:tcPr>
            <w:tcW w:w="1183" w:type="dxa"/>
          </w:tcPr>
          <w:p w14:paraId="5B252E41" w14:textId="26C39D93" w:rsidR="00EC1D03" w:rsidRPr="00B9742F" w:rsidRDefault="00EC1D03">
            <w:pPr>
              <w:rPr>
                <w:rFonts w:ascii="Arial" w:hAnsi="Arial" w:cs="Arial"/>
                <w:b/>
                <w:bCs/>
                <w:sz w:val="20"/>
                <w:szCs w:val="20"/>
              </w:rPr>
            </w:pPr>
            <w:r>
              <w:rPr>
                <w:rFonts w:ascii="Arial" w:hAnsi="Arial" w:cs="Arial"/>
                <w:b/>
                <w:bCs/>
                <w:sz w:val="20"/>
                <w:szCs w:val="20"/>
              </w:rPr>
              <w:t>1</w:t>
            </w:r>
            <w:r w:rsidR="00846ECA">
              <w:rPr>
                <w:rFonts w:ascii="Arial" w:hAnsi="Arial" w:cs="Arial"/>
                <w:b/>
                <w:bCs/>
                <w:sz w:val="20"/>
                <w:szCs w:val="20"/>
              </w:rPr>
              <w:t>6</w:t>
            </w:r>
            <w:r w:rsidRPr="1DCC4306">
              <w:rPr>
                <w:rFonts w:ascii="Arial" w:hAnsi="Arial" w:cs="Arial"/>
                <w:b/>
                <w:bCs/>
                <w:sz w:val="20"/>
                <w:szCs w:val="20"/>
              </w:rPr>
              <w:t>%</w:t>
            </w:r>
          </w:p>
        </w:tc>
        <w:tc>
          <w:tcPr>
            <w:tcW w:w="1556" w:type="dxa"/>
          </w:tcPr>
          <w:p w14:paraId="3C6C6AC0" w14:textId="1F17BBAF" w:rsidR="00EC1D03" w:rsidRPr="00B9742F" w:rsidRDefault="00EC1D03">
            <w:pPr>
              <w:rPr>
                <w:rFonts w:ascii="Arial" w:hAnsi="Arial" w:cs="Arial"/>
                <w:b/>
                <w:bCs/>
                <w:sz w:val="20"/>
                <w:szCs w:val="20"/>
              </w:rPr>
            </w:pPr>
            <w:r>
              <w:rPr>
                <w:rFonts w:ascii="Arial" w:hAnsi="Arial" w:cs="Arial"/>
                <w:b/>
                <w:bCs/>
                <w:sz w:val="20"/>
                <w:szCs w:val="20"/>
              </w:rPr>
              <w:t>1</w:t>
            </w:r>
            <w:r w:rsidR="00846ECA">
              <w:rPr>
                <w:rFonts w:ascii="Arial" w:hAnsi="Arial" w:cs="Arial"/>
                <w:b/>
                <w:bCs/>
                <w:sz w:val="20"/>
                <w:szCs w:val="20"/>
              </w:rPr>
              <w:t>6</w:t>
            </w:r>
            <w:r>
              <w:rPr>
                <w:rFonts w:ascii="Arial" w:hAnsi="Arial" w:cs="Arial"/>
                <w:b/>
                <w:bCs/>
                <w:sz w:val="20"/>
                <w:szCs w:val="20"/>
              </w:rPr>
              <w:t>%</w:t>
            </w:r>
          </w:p>
        </w:tc>
      </w:tr>
      <w:tr w:rsidR="00EC1D03" w:rsidRPr="00B9742F" w14:paraId="701227AD" w14:textId="77777777">
        <w:tc>
          <w:tcPr>
            <w:tcW w:w="13602" w:type="dxa"/>
            <w:gridSpan w:val="4"/>
            <w:shd w:val="clear" w:color="auto" w:fill="B8CCE4" w:themeFill="accent1" w:themeFillTint="66"/>
          </w:tcPr>
          <w:p w14:paraId="3723BC34" w14:textId="77777777" w:rsidR="00EC1D03" w:rsidRDefault="00EC1D03">
            <w:pPr>
              <w:rPr>
                <w:rFonts w:ascii="Arial" w:hAnsi="Arial" w:cs="Arial"/>
                <w:b/>
                <w:bCs/>
                <w:sz w:val="20"/>
                <w:szCs w:val="20"/>
              </w:rPr>
            </w:pPr>
            <w:r>
              <w:rPr>
                <w:rFonts w:ascii="Arial" w:hAnsi="Arial" w:cs="Arial"/>
                <w:b/>
                <w:bCs/>
                <w:sz w:val="20"/>
                <w:szCs w:val="20"/>
              </w:rPr>
              <w:t>Response:</w:t>
            </w:r>
          </w:p>
          <w:p w14:paraId="70F7DE25" w14:textId="77777777" w:rsidR="00EC1D03" w:rsidRPr="00B9742F" w:rsidRDefault="00EC1D03">
            <w:pPr>
              <w:rPr>
                <w:rFonts w:ascii="Arial" w:hAnsi="Arial" w:cs="Arial"/>
                <w:sz w:val="20"/>
                <w:szCs w:val="20"/>
              </w:rPr>
            </w:pPr>
          </w:p>
        </w:tc>
      </w:tr>
      <w:tr w:rsidR="00EC1D03" w:rsidRPr="00B9742F" w14:paraId="27AB1763" w14:textId="77777777">
        <w:tc>
          <w:tcPr>
            <w:tcW w:w="13602" w:type="dxa"/>
            <w:gridSpan w:val="4"/>
          </w:tcPr>
          <w:p w14:paraId="038909F8" w14:textId="77777777" w:rsidR="00EC1D03" w:rsidRPr="00D55EF4" w:rsidRDefault="00EC1D03">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3B5014C9" w14:textId="77777777" w:rsidR="00EC1D03" w:rsidRDefault="00EC1D03">
            <w:pPr>
              <w:rPr>
                <w:rFonts w:ascii="Arial" w:hAnsi="Arial" w:cs="Arial"/>
                <w:sz w:val="20"/>
                <w:szCs w:val="20"/>
              </w:rPr>
            </w:pPr>
          </w:p>
          <w:p w14:paraId="0A3A2483" w14:textId="77777777" w:rsidR="00EC1D03" w:rsidRPr="00B9742F" w:rsidRDefault="00EC1D03">
            <w:pPr>
              <w:rPr>
                <w:rFonts w:ascii="Arial" w:hAnsi="Arial" w:cs="Arial"/>
                <w:sz w:val="20"/>
                <w:szCs w:val="20"/>
              </w:rPr>
            </w:pPr>
          </w:p>
          <w:p w14:paraId="73975F9F" w14:textId="77777777" w:rsidR="00EC1D03" w:rsidRPr="00B9742F" w:rsidRDefault="00EC1D03">
            <w:pPr>
              <w:rPr>
                <w:rFonts w:ascii="Arial" w:hAnsi="Arial" w:cs="Arial"/>
                <w:sz w:val="20"/>
                <w:szCs w:val="20"/>
              </w:rPr>
            </w:pPr>
          </w:p>
          <w:p w14:paraId="113C5325" w14:textId="77777777" w:rsidR="00EC1D03" w:rsidRPr="00B9742F" w:rsidRDefault="00EC1D03">
            <w:pPr>
              <w:rPr>
                <w:rFonts w:ascii="Arial" w:hAnsi="Arial" w:cs="Arial"/>
                <w:sz w:val="20"/>
                <w:szCs w:val="20"/>
              </w:rPr>
            </w:pPr>
          </w:p>
          <w:p w14:paraId="524E79FF" w14:textId="77777777" w:rsidR="00EC1D03" w:rsidRPr="00B9742F" w:rsidRDefault="00EC1D03">
            <w:pPr>
              <w:rPr>
                <w:rFonts w:ascii="Arial" w:hAnsi="Arial" w:cs="Arial"/>
                <w:sz w:val="20"/>
                <w:szCs w:val="20"/>
              </w:rPr>
            </w:pPr>
          </w:p>
        </w:tc>
      </w:tr>
    </w:tbl>
    <w:p w14:paraId="154C7734" w14:textId="77777777" w:rsidR="00037C6A" w:rsidRDefault="00037C6A">
      <w:r>
        <w:br w:type="page"/>
      </w:r>
    </w:p>
    <w:p w14:paraId="43DC771B" w14:textId="7002DB96" w:rsidR="00F51FF2" w:rsidRPr="00774790" w:rsidRDefault="00EA18AC" w:rsidP="00F51FF2">
      <w:pPr>
        <w:rPr>
          <w:rFonts w:ascii="Arial" w:eastAsiaTheme="minorEastAsia" w:hAnsi="Arial" w:cs="Arial"/>
          <w:b/>
          <w:bCs/>
          <w:sz w:val="20"/>
          <w:szCs w:val="20"/>
          <w:u w:val="single"/>
        </w:rPr>
      </w:pPr>
      <w:r w:rsidRPr="00EA18AC">
        <w:rPr>
          <w:rFonts w:ascii="Arial" w:eastAsiaTheme="minorEastAsia" w:hAnsi="Arial" w:cs="Arial"/>
          <w:b/>
          <w:bCs/>
          <w:sz w:val="20"/>
          <w:szCs w:val="20"/>
          <w:u w:val="single"/>
        </w:rPr>
        <w:lastRenderedPageBreak/>
        <w:t>Cut off times, guaranteed delivery times and degree of flexibility</w:t>
      </w:r>
    </w:p>
    <w:tbl>
      <w:tblPr>
        <w:tblStyle w:val="TableGrid"/>
        <w:tblW w:w="0" w:type="auto"/>
        <w:tblLook w:val="04A0" w:firstRow="1" w:lastRow="0" w:firstColumn="1" w:lastColumn="0" w:noHBand="0" w:noVBand="1"/>
      </w:tblPr>
      <w:tblGrid>
        <w:gridCol w:w="6594"/>
        <w:gridCol w:w="4269"/>
        <w:gridCol w:w="1183"/>
        <w:gridCol w:w="1556"/>
      </w:tblGrid>
      <w:tr w:rsidR="00F51FF2" w:rsidRPr="00B9742F" w14:paraId="5D7C3BC6" w14:textId="77777777">
        <w:tc>
          <w:tcPr>
            <w:tcW w:w="6594" w:type="dxa"/>
            <w:shd w:val="clear" w:color="auto" w:fill="B8CCE4" w:themeFill="accent1" w:themeFillTint="66"/>
          </w:tcPr>
          <w:p w14:paraId="7BD213FB" w14:textId="77777777" w:rsidR="00F51FF2" w:rsidRPr="00B9742F" w:rsidRDefault="00F51FF2">
            <w:pPr>
              <w:rPr>
                <w:rFonts w:ascii="Arial" w:hAnsi="Arial" w:cs="Arial"/>
                <w:b/>
                <w:sz w:val="20"/>
                <w:szCs w:val="20"/>
              </w:rPr>
            </w:pPr>
            <w:r>
              <w:rPr>
                <w:rFonts w:ascii="Arial" w:hAnsi="Arial" w:cs="Arial"/>
                <w:b/>
                <w:sz w:val="20"/>
                <w:szCs w:val="20"/>
              </w:rPr>
              <w:t>Assessment Area</w:t>
            </w:r>
          </w:p>
          <w:p w14:paraId="455587D5" w14:textId="77777777" w:rsidR="00F51FF2" w:rsidRPr="00B9742F" w:rsidRDefault="00F51FF2">
            <w:pPr>
              <w:rPr>
                <w:rFonts w:ascii="Arial" w:hAnsi="Arial" w:cs="Arial"/>
                <w:b/>
                <w:sz w:val="20"/>
                <w:szCs w:val="20"/>
              </w:rPr>
            </w:pPr>
          </w:p>
        </w:tc>
        <w:tc>
          <w:tcPr>
            <w:tcW w:w="4269" w:type="dxa"/>
            <w:shd w:val="clear" w:color="auto" w:fill="B8CCE4" w:themeFill="accent1" w:themeFillTint="66"/>
          </w:tcPr>
          <w:p w14:paraId="7D48D5C2" w14:textId="77777777" w:rsidR="00F51FF2" w:rsidRPr="00B9742F" w:rsidRDefault="00F51FF2">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6E3D7C71" w14:textId="77777777" w:rsidR="00F51FF2" w:rsidRPr="00B9742F" w:rsidRDefault="00F51FF2">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47DBFCC0" w14:textId="77777777" w:rsidR="00F51FF2" w:rsidRPr="00B9742F" w:rsidRDefault="00F51FF2">
            <w:pPr>
              <w:rPr>
                <w:rFonts w:ascii="Arial" w:hAnsi="Arial" w:cs="Arial"/>
                <w:b/>
                <w:sz w:val="20"/>
                <w:szCs w:val="20"/>
              </w:rPr>
            </w:pPr>
            <w:r w:rsidRPr="00B9742F">
              <w:rPr>
                <w:rFonts w:ascii="Arial" w:hAnsi="Arial" w:cs="Arial"/>
                <w:b/>
                <w:sz w:val="20"/>
                <w:szCs w:val="20"/>
              </w:rPr>
              <w:t>Max Score Available</w:t>
            </w:r>
          </w:p>
        </w:tc>
      </w:tr>
      <w:tr w:rsidR="00F51FF2" w:rsidRPr="00B9742F" w14:paraId="207C22A6" w14:textId="77777777">
        <w:tc>
          <w:tcPr>
            <w:tcW w:w="6594" w:type="dxa"/>
          </w:tcPr>
          <w:p w14:paraId="020DF599" w14:textId="3B51369E" w:rsidR="00F51FF2" w:rsidRPr="003C1F26" w:rsidRDefault="00F51FF2">
            <w:pPr>
              <w:rPr>
                <w:rFonts w:ascii="Arial" w:hAnsi="Arial" w:cs="Arial"/>
                <w:bCs/>
                <w:sz w:val="20"/>
                <w:szCs w:val="20"/>
              </w:rPr>
            </w:pPr>
            <w:r w:rsidRPr="0C08E263">
              <w:rPr>
                <w:rFonts w:ascii="Arial" w:hAnsi="Arial" w:cs="Arial"/>
                <w:b/>
                <w:bCs/>
                <w:sz w:val="20"/>
                <w:szCs w:val="20"/>
              </w:rPr>
              <w:t>Q</w:t>
            </w:r>
            <w:r>
              <w:rPr>
                <w:rFonts w:ascii="Arial" w:hAnsi="Arial" w:cs="Arial"/>
                <w:b/>
                <w:bCs/>
                <w:sz w:val="20"/>
                <w:szCs w:val="20"/>
              </w:rPr>
              <w:t>5.</w:t>
            </w:r>
            <w:r w:rsidR="00EA18AC">
              <w:rPr>
                <w:rFonts w:ascii="Arial" w:hAnsi="Arial" w:cs="Arial"/>
                <w:b/>
                <w:bCs/>
                <w:sz w:val="20"/>
                <w:szCs w:val="20"/>
              </w:rPr>
              <w:t>5</w:t>
            </w:r>
            <w:r w:rsidRPr="0C08E263">
              <w:rPr>
                <w:rFonts w:ascii="Arial" w:hAnsi="Arial" w:cs="Arial"/>
                <w:b/>
                <w:bCs/>
                <w:sz w:val="20"/>
                <w:szCs w:val="20"/>
              </w:rPr>
              <w:t xml:space="preserve"> - </w:t>
            </w:r>
            <w:r w:rsidR="000F6165" w:rsidRPr="000F6165">
              <w:rPr>
                <w:rFonts w:ascii="Arial" w:hAnsi="Arial" w:cs="Arial"/>
                <w:sz w:val="20"/>
                <w:szCs w:val="20"/>
              </w:rPr>
              <w:t>Please provide details of the cut off times, guaranteed delivery times and degree of flexibility, for orders placed by the list of Purchasing Authorities including any particular timings for the Isle of Wight</w:t>
            </w:r>
            <w:r w:rsidR="00F761C4">
              <w:rPr>
                <w:rFonts w:ascii="Arial" w:hAnsi="Arial" w:cs="Arial"/>
                <w:sz w:val="20"/>
                <w:szCs w:val="20"/>
              </w:rPr>
              <w:t xml:space="preserve">. </w:t>
            </w:r>
            <w:r w:rsidR="00F761C4" w:rsidRPr="00884995">
              <w:rPr>
                <w:rFonts w:ascii="Arial" w:eastAsia="Arial" w:hAnsi="Arial" w:cs="Arial"/>
                <w:color w:val="000000" w:themeColor="text1"/>
                <w:sz w:val="20"/>
                <w:szCs w:val="20"/>
              </w:rPr>
              <w:t>[</w:t>
            </w:r>
            <w:r w:rsidR="00F761C4" w:rsidRPr="00884995">
              <w:rPr>
                <w:rFonts w:ascii="Arial" w:eastAsia="Arial" w:hAnsi="Arial" w:cs="Arial"/>
                <w:color w:val="000000" w:themeColor="text1"/>
                <w:sz w:val="20"/>
                <w:szCs w:val="20"/>
                <w:highlight w:val="green"/>
              </w:rPr>
              <w:t>*</w:t>
            </w:r>
            <w:r w:rsidR="00F761C4" w:rsidRPr="00884995">
              <w:rPr>
                <w:rFonts w:ascii="Arial" w:eastAsia="Arial" w:hAnsi="Arial" w:cs="Arial"/>
                <w:color w:val="000000" w:themeColor="text1"/>
                <w:sz w:val="20"/>
                <w:szCs w:val="20"/>
              </w:rPr>
              <w:t>]</w:t>
            </w:r>
          </w:p>
          <w:p w14:paraId="6C9399D0" w14:textId="77777777" w:rsidR="00F51FF2" w:rsidRPr="003C1F26" w:rsidRDefault="00F51FF2">
            <w:pPr>
              <w:rPr>
                <w:rFonts w:ascii="Arial" w:hAnsi="Arial" w:cs="Arial"/>
                <w:bCs/>
                <w:sz w:val="20"/>
                <w:szCs w:val="20"/>
              </w:rPr>
            </w:pPr>
          </w:p>
          <w:p w14:paraId="7580B959" w14:textId="77777777" w:rsidR="00F51FF2" w:rsidRPr="003C1F26" w:rsidRDefault="00F51FF2">
            <w:pPr>
              <w:rPr>
                <w:rFonts w:ascii="Arial" w:hAnsi="Arial" w:cs="Arial"/>
                <w:bCs/>
                <w:sz w:val="20"/>
                <w:szCs w:val="20"/>
              </w:rPr>
            </w:pPr>
          </w:p>
          <w:p w14:paraId="665374C1" w14:textId="77777777" w:rsidR="00F51FF2" w:rsidRPr="003C1F26" w:rsidRDefault="00F51FF2">
            <w:pPr>
              <w:rPr>
                <w:rFonts w:ascii="Arial" w:hAnsi="Arial" w:cs="Arial"/>
                <w:bCs/>
                <w:sz w:val="20"/>
                <w:szCs w:val="20"/>
              </w:rPr>
            </w:pPr>
          </w:p>
          <w:p w14:paraId="2AB2FFD5" w14:textId="77777777" w:rsidR="00F51FF2" w:rsidRPr="00B9742F" w:rsidRDefault="00F51FF2">
            <w:pPr>
              <w:rPr>
                <w:rFonts w:ascii="Arial" w:hAnsi="Arial" w:cs="Arial"/>
                <w:sz w:val="20"/>
                <w:szCs w:val="20"/>
              </w:rPr>
            </w:pPr>
          </w:p>
        </w:tc>
        <w:tc>
          <w:tcPr>
            <w:tcW w:w="4269" w:type="dxa"/>
          </w:tcPr>
          <w:p w14:paraId="300D618D" w14:textId="77777777" w:rsidR="00F51FF2" w:rsidRPr="00B9742F" w:rsidRDefault="00F51FF2">
            <w:pPr>
              <w:rPr>
                <w:rFonts w:ascii="Arial" w:hAnsi="Arial" w:cs="Arial"/>
                <w:sz w:val="20"/>
                <w:szCs w:val="20"/>
              </w:rPr>
            </w:pPr>
          </w:p>
        </w:tc>
        <w:tc>
          <w:tcPr>
            <w:tcW w:w="1183" w:type="dxa"/>
          </w:tcPr>
          <w:p w14:paraId="0C642987" w14:textId="0382640B" w:rsidR="00F51FF2" w:rsidRPr="00B9742F" w:rsidRDefault="00F51FF2">
            <w:pPr>
              <w:rPr>
                <w:rFonts w:ascii="Arial" w:hAnsi="Arial" w:cs="Arial"/>
                <w:b/>
                <w:bCs/>
                <w:sz w:val="20"/>
                <w:szCs w:val="20"/>
              </w:rPr>
            </w:pPr>
            <w:r>
              <w:rPr>
                <w:rFonts w:ascii="Arial" w:hAnsi="Arial" w:cs="Arial"/>
                <w:b/>
                <w:bCs/>
                <w:sz w:val="20"/>
                <w:szCs w:val="20"/>
              </w:rPr>
              <w:t>1</w:t>
            </w:r>
            <w:r w:rsidR="00F54CFB">
              <w:rPr>
                <w:rFonts w:ascii="Arial" w:hAnsi="Arial" w:cs="Arial"/>
                <w:b/>
                <w:bCs/>
                <w:sz w:val="20"/>
                <w:szCs w:val="20"/>
              </w:rPr>
              <w:t>4</w:t>
            </w:r>
            <w:r w:rsidRPr="1DCC4306">
              <w:rPr>
                <w:rFonts w:ascii="Arial" w:hAnsi="Arial" w:cs="Arial"/>
                <w:b/>
                <w:bCs/>
                <w:sz w:val="20"/>
                <w:szCs w:val="20"/>
              </w:rPr>
              <w:t>%</w:t>
            </w:r>
          </w:p>
        </w:tc>
        <w:tc>
          <w:tcPr>
            <w:tcW w:w="1556" w:type="dxa"/>
          </w:tcPr>
          <w:p w14:paraId="7999E892" w14:textId="2F97E576" w:rsidR="00F51FF2" w:rsidRPr="00B9742F" w:rsidRDefault="00F51FF2">
            <w:pPr>
              <w:rPr>
                <w:rFonts w:ascii="Arial" w:hAnsi="Arial" w:cs="Arial"/>
                <w:b/>
                <w:bCs/>
                <w:sz w:val="20"/>
                <w:szCs w:val="20"/>
              </w:rPr>
            </w:pPr>
            <w:r>
              <w:rPr>
                <w:rFonts w:ascii="Arial" w:hAnsi="Arial" w:cs="Arial"/>
                <w:b/>
                <w:bCs/>
                <w:sz w:val="20"/>
                <w:szCs w:val="20"/>
              </w:rPr>
              <w:t>1</w:t>
            </w:r>
            <w:r w:rsidR="00F54CFB">
              <w:rPr>
                <w:rFonts w:ascii="Arial" w:hAnsi="Arial" w:cs="Arial"/>
                <w:b/>
                <w:bCs/>
                <w:sz w:val="20"/>
                <w:szCs w:val="20"/>
              </w:rPr>
              <w:t>4</w:t>
            </w:r>
            <w:r>
              <w:rPr>
                <w:rFonts w:ascii="Arial" w:hAnsi="Arial" w:cs="Arial"/>
                <w:b/>
                <w:bCs/>
                <w:sz w:val="20"/>
                <w:szCs w:val="20"/>
              </w:rPr>
              <w:t>%</w:t>
            </w:r>
          </w:p>
        </w:tc>
      </w:tr>
      <w:tr w:rsidR="00F51FF2" w:rsidRPr="00B9742F" w14:paraId="2AF751DC" w14:textId="77777777">
        <w:tc>
          <w:tcPr>
            <w:tcW w:w="13602" w:type="dxa"/>
            <w:gridSpan w:val="4"/>
            <w:shd w:val="clear" w:color="auto" w:fill="B8CCE4" w:themeFill="accent1" w:themeFillTint="66"/>
          </w:tcPr>
          <w:p w14:paraId="554A0CA6" w14:textId="77777777" w:rsidR="00F51FF2" w:rsidRDefault="00F51FF2">
            <w:pPr>
              <w:rPr>
                <w:rFonts w:ascii="Arial" w:hAnsi="Arial" w:cs="Arial"/>
                <w:b/>
                <w:bCs/>
                <w:sz w:val="20"/>
                <w:szCs w:val="20"/>
              </w:rPr>
            </w:pPr>
            <w:r>
              <w:rPr>
                <w:rFonts w:ascii="Arial" w:hAnsi="Arial" w:cs="Arial"/>
                <w:b/>
                <w:bCs/>
                <w:sz w:val="20"/>
                <w:szCs w:val="20"/>
              </w:rPr>
              <w:t>Response:</w:t>
            </w:r>
          </w:p>
          <w:p w14:paraId="14D42E0C" w14:textId="77777777" w:rsidR="00F51FF2" w:rsidRPr="00B9742F" w:rsidRDefault="00F51FF2">
            <w:pPr>
              <w:rPr>
                <w:rFonts w:ascii="Arial" w:hAnsi="Arial" w:cs="Arial"/>
                <w:sz w:val="20"/>
                <w:szCs w:val="20"/>
              </w:rPr>
            </w:pPr>
          </w:p>
        </w:tc>
      </w:tr>
      <w:tr w:rsidR="00F51FF2" w:rsidRPr="00B9742F" w14:paraId="0A5C1A93" w14:textId="77777777">
        <w:tc>
          <w:tcPr>
            <w:tcW w:w="13602" w:type="dxa"/>
            <w:gridSpan w:val="4"/>
          </w:tcPr>
          <w:p w14:paraId="6D0C340B" w14:textId="77777777" w:rsidR="00F51FF2" w:rsidRPr="00D55EF4" w:rsidRDefault="00F51FF2">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08358302" w14:textId="77777777" w:rsidR="00F51FF2" w:rsidRDefault="00F51FF2">
            <w:pPr>
              <w:rPr>
                <w:rFonts w:ascii="Arial" w:hAnsi="Arial" w:cs="Arial"/>
                <w:sz w:val="20"/>
                <w:szCs w:val="20"/>
              </w:rPr>
            </w:pPr>
          </w:p>
          <w:p w14:paraId="07EFA4B1" w14:textId="77777777" w:rsidR="00F51FF2" w:rsidRPr="00B9742F" w:rsidRDefault="00F51FF2">
            <w:pPr>
              <w:rPr>
                <w:rFonts w:ascii="Arial" w:hAnsi="Arial" w:cs="Arial"/>
                <w:sz w:val="20"/>
                <w:szCs w:val="20"/>
              </w:rPr>
            </w:pPr>
          </w:p>
          <w:p w14:paraId="0F8DE049" w14:textId="77777777" w:rsidR="00F51FF2" w:rsidRPr="00B9742F" w:rsidRDefault="00F51FF2">
            <w:pPr>
              <w:rPr>
                <w:rFonts w:ascii="Arial" w:hAnsi="Arial" w:cs="Arial"/>
                <w:sz w:val="20"/>
                <w:szCs w:val="20"/>
              </w:rPr>
            </w:pPr>
          </w:p>
          <w:p w14:paraId="50E21D05" w14:textId="77777777" w:rsidR="00F51FF2" w:rsidRPr="00B9742F" w:rsidRDefault="00F51FF2">
            <w:pPr>
              <w:rPr>
                <w:rFonts w:ascii="Arial" w:hAnsi="Arial" w:cs="Arial"/>
                <w:sz w:val="20"/>
                <w:szCs w:val="20"/>
              </w:rPr>
            </w:pPr>
          </w:p>
          <w:p w14:paraId="0D80341E" w14:textId="77777777" w:rsidR="00F51FF2" w:rsidRPr="00B9742F" w:rsidRDefault="00F51FF2">
            <w:pPr>
              <w:rPr>
                <w:rFonts w:ascii="Arial" w:hAnsi="Arial" w:cs="Arial"/>
                <w:sz w:val="20"/>
                <w:szCs w:val="20"/>
              </w:rPr>
            </w:pPr>
          </w:p>
        </w:tc>
      </w:tr>
    </w:tbl>
    <w:p w14:paraId="3F7AF201" w14:textId="77777777" w:rsidR="00071A9C" w:rsidRDefault="00071A9C">
      <w:r>
        <w:br w:type="page"/>
      </w:r>
    </w:p>
    <w:p w14:paraId="632B629D" w14:textId="1B8B7294" w:rsidR="000E3F1B" w:rsidRPr="00774790" w:rsidRDefault="000E3F1B" w:rsidP="000E3F1B">
      <w:pPr>
        <w:rPr>
          <w:rFonts w:ascii="Arial" w:eastAsiaTheme="minorEastAsia" w:hAnsi="Arial" w:cs="Arial"/>
          <w:b/>
          <w:bCs/>
          <w:sz w:val="20"/>
          <w:szCs w:val="20"/>
          <w:u w:val="single"/>
        </w:rPr>
      </w:pPr>
      <w:r w:rsidRPr="00EA18AC">
        <w:rPr>
          <w:rFonts w:ascii="Arial" w:eastAsiaTheme="minorEastAsia" w:hAnsi="Arial" w:cs="Arial"/>
          <w:b/>
          <w:bCs/>
          <w:sz w:val="20"/>
          <w:szCs w:val="20"/>
          <w:u w:val="single"/>
        </w:rPr>
        <w:lastRenderedPageBreak/>
        <w:t>C</w:t>
      </w:r>
      <w:r>
        <w:rPr>
          <w:rFonts w:ascii="Arial" w:eastAsiaTheme="minorEastAsia" w:hAnsi="Arial" w:cs="Arial"/>
          <w:b/>
          <w:bCs/>
          <w:sz w:val="20"/>
          <w:szCs w:val="20"/>
          <w:u w:val="single"/>
        </w:rPr>
        <w:t>ontingency plans</w:t>
      </w:r>
    </w:p>
    <w:tbl>
      <w:tblPr>
        <w:tblStyle w:val="TableGrid"/>
        <w:tblW w:w="0" w:type="auto"/>
        <w:tblLook w:val="04A0" w:firstRow="1" w:lastRow="0" w:firstColumn="1" w:lastColumn="0" w:noHBand="0" w:noVBand="1"/>
      </w:tblPr>
      <w:tblGrid>
        <w:gridCol w:w="6594"/>
        <w:gridCol w:w="4269"/>
        <w:gridCol w:w="1183"/>
        <w:gridCol w:w="1556"/>
      </w:tblGrid>
      <w:tr w:rsidR="000E3F1B" w:rsidRPr="00B9742F" w14:paraId="27CD930A" w14:textId="77777777" w:rsidTr="00A27836">
        <w:tc>
          <w:tcPr>
            <w:tcW w:w="6594" w:type="dxa"/>
            <w:shd w:val="clear" w:color="auto" w:fill="B8CCE4" w:themeFill="accent1" w:themeFillTint="66"/>
          </w:tcPr>
          <w:p w14:paraId="1273072A" w14:textId="77777777" w:rsidR="000E3F1B" w:rsidRPr="00B9742F" w:rsidRDefault="000E3F1B">
            <w:pPr>
              <w:rPr>
                <w:rFonts w:ascii="Arial" w:hAnsi="Arial" w:cs="Arial"/>
                <w:b/>
                <w:sz w:val="20"/>
                <w:szCs w:val="20"/>
              </w:rPr>
            </w:pPr>
            <w:r>
              <w:rPr>
                <w:rFonts w:ascii="Arial" w:hAnsi="Arial" w:cs="Arial"/>
                <w:b/>
                <w:sz w:val="20"/>
                <w:szCs w:val="20"/>
              </w:rPr>
              <w:t>Assessment Area</w:t>
            </w:r>
          </w:p>
          <w:p w14:paraId="61E69FD6" w14:textId="77777777" w:rsidR="000E3F1B" w:rsidRPr="00B9742F" w:rsidRDefault="000E3F1B">
            <w:pPr>
              <w:rPr>
                <w:rFonts w:ascii="Arial" w:hAnsi="Arial" w:cs="Arial"/>
                <w:b/>
                <w:sz w:val="20"/>
                <w:szCs w:val="20"/>
              </w:rPr>
            </w:pPr>
          </w:p>
        </w:tc>
        <w:tc>
          <w:tcPr>
            <w:tcW w:w="4269" w:type="dxa"/>
            <w:shd w:val="clear" w:color="auto" w:fill="B8CCE4" w:themeFill="accent1" w:themeFillTint="66"/>
          </w:tcPr>
          <w:p w14:paraId="678EBCD1" w14:textId="77777777" w:rsidR="000E3F1B" w:rsidRPr="00B9742F" w:rsidRDefault="000E3F1B">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69EE833A" w14:textId="77777777" w:rsidR="000E3F1B" w:rsidRPr="00B9742F" w:rsidRDefault="000E3F1B">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7E2D3816" w14:textId="77777777" w:rsidR="000E3F1B" w:rsidRPr="00B9742F" w:rsidRDefault="000E3F1B">
            <w:pPr>
              <w:rPr>
                <w:rFonts w:ascii="Arial" w:hAnsi="Arial" w:cs="Arial"/>
                <w:b/>
                <w:sz w:val="20"/>
                <w:szCs w:val="20"/>
              </w:rPr>
            </w:pPr>
            <w:r w:rsidRPr="00B9742F">
              <w:rPr>
                <w:rFonts w:ascii="Arial" w:hAnsi="Arial" w:cs="Arial"/>
                <w:b/>
                <w:sz w:val="20"/>
                <w:szCs w:val="20"/>
              </w:rPr>
              <w:t>Max Score Available</w:t>
            </w:r>
          </w:p>
        </w:tc>
      </w:tr>
      <w:tr w:rsidR="000E3F1B" w:rsidRPr="00B9742F" w14:paraId="29C713D1" w14:textId="77777777" w:rsidTr="00A27836">
        <w:tc>
          <w:tcPr>
            <w:tcW w:w="6594" w:type="dxa"/>
          </w:tcPr>
          <w:p w14:paraId="0E0AD439" w14:textId="77777777" w:rsidR="00D423EA" w:rsidRDefault="000E3F1B" w:rsidP="00A27836">
            <w:pPr>
              <w:rPr>
                <w:rFonts w:ascii="Arial" w:eastAsia="Arial" w:hAnsi="Arial" w:cs="Arial"/>
                <w:sz w:val="20"/>
                <w:szCs w:val="20"/>
              </w:rPr>
            </w:pPr>
            <w:r w:rsidRPr="0C08E263">
              <w:rPr>
                <w:rFonts w:ascii="Arial" w:hAnsi="Arial" w:cs="Arial"/>
                <w:b/>
                <w:bCs/>
                <w:sz w:val="20"/>
                <w:szCs w:val="20"/>
              </w:rPr>
              <w:t>Q</w:t>
            </w:r>
            <w:r w:rsidR="00A27836">
              <w:rPr>
                <w:rFonts w:ascii="Arial" w:hAnsi="Arial" w:cs="Arial"/>
                <w:b/>
                <w:bCs/>
                <w:sz w:val="20"/>
                <w:szCs w:val="20"/>
              </w:rPr>
              <w:t>6.2</w:t>
            </w:r>
            <w:r w:rsidRPr="0C08E263">
              <w:rPr>
                <w:rFonts w:ascii="Arial" w:hAnsi="Arial" w:cs="Arial"/>
                <w:b/>
                <w:bCs/>
                <w:sz w:val="20"/>
                <w:szCs w:val="20"/>
              </w:rPr>
              <w:t xml:space="preserve"> - </w:t>
            </w:r>
            <w:r w:rsidR="00345D79" w:rsidRPr="00345D79">
              <w:rPr>
                <w:rFonts w:ascii="Arial" w:eastAsia="Arial" w:hAnsi="Arial" w:cs="Arial"/>
                <w:sz w:val="20"/>
                <w:szCs w:val="20"/>
              </w:rPr>
              <w:t>Please provide a summary of your contingency plans to prepare for, respond to and recover from disruptive incidents.</w:t>
            </w:r>
          </w:p>
          <w:p w14:paraId="4B08EFE6" w14:textId="77777777" w:rsidR="00D423EA" w:rsidRDefault="00345D79" w:rsidP="00A27836">
            <w:pPr>
              <w:rPr>
                <w:rFonts w:ascii="Arial" w:eastAsia="Arial" w:hAnsi="Arial" w:cs="Arial"/>
                <w:sz w:val="20"/>
                <w:szCs w:val="20"/>
              </w:rPr>
            </w:pPr>
            <w:r w:rsidRPr="00345D79">
              <w:rPr>
                <w:rFonts w:ascii="Arial" w:eastAsia="Arial" w:hAnsi="Arial" w:cs="Arial"/>
                <w:sz w:val="20"/>
                <w:szCs w:val="20"/>
              </w:rPr>
              <w:t>Your response should include a summary of the testing that has been carried out.  Please detail how you monitor your insolvency risk and how you would provide early warning and support to the Authority and Participating Authorities should this become a risk that requires mitigation.</w:t>
            </w:r>
          </w:p>
          <w:p w14:paraId="24CF1CE0" w14:textId="77777777" w:rsidR="00D423EA" w:rsidRDefault="00345D79" w:rsidP="00A27836">
            <w:pPr>
              <w:rPr>
                <w:rFonts w:ascii="Arial" w:eastAsia="Arial" w:hAnsi="Arial" w:cs="Arial"/>
                <w:sz w:val="20"/>
                <w:szCs w:val="20"/>
              </w:rPr>
            </w:pPr>
            <w:r w:rsidRPr="00345D79">
              <w:rPr>
                <w:rFonts w:ascii="Arial" w:eastAsia="Arial" w:hAnsi="Arial" w:cs="Arial"/>
                <w:sz w:val="20"/>
                <w:szCs w:val="20"/>
              </w:rPr>
              <w:t>If the Supplier has ISO 22301 certification, this may be considered advantageous, please provide details of certification body and re-certification date</w:t>
            </w:r>
            <w:r w:rsidR="00A27836" w:rsidRPr="0C08E263">
              <w:rPr>
                <w:rFonts w:ascii="Arial" w:eastAsia="Arial" w:hAnsi="Arial" w:cs="Arial"/>
                <w:sz w:val="20"/>
                <w:szCs w:val="20"/>
              </w:rPr>
              <w:t>.</w:t>
            </w:r>
          </w:p>
          <w:p w14:paraId="51158475" w14:textId="3B3E9B30" w:rsidR="000E3F1B" w:rsidRPr="00B9742F" w:rsidRDefault="003063D9" w:rsidP="00A27836">
            <w:pPr>
              <w:rPr>
                <w:rFonts w:ascii="Arial" w:hAnsi="Arial" w:cs="Arial"/>
                <w:sz w:val="20"/>
                <w:szCs w:val="20"/>
              </w:rPr>
            </w:pPr>
            <w:r>
              <w:rPr>
                <w:rFonts w:ascii="Arial" w:eastAsia="Arial" w:hAnsi="Arial" w:cs="Arial"/>
                <w:color w:val="000000" w:themeColor="text1"/>
                <w:sz w:val="20"/>
                <w:szCs w:val="20"/>
              </w:rPr>
              <w:t>Please see</w:t>
            </w:r>
            <w:r w:rsidR="00C3355D">
              <w:rPr>
                <w:rFonts w:ascii="Arial" w:eastAsia="Arial" w:hAnsi="Arial" w:cs="Arial"/>
                <w:color w:val="000000" w:themeColor="text1"/>
                <w:sz w:val="20"/>
                <w:szCs w:val="20"/>
              </w:rPr>
              <w:t xml:space="preserve"> ‘</w:t>
            </w:r>
            <w:r w:rsidR="00C3355D" w:rsidRPr="00C3355D">
              <w:rPr>
                <w:rFonts w:ascii="Arial" w:eastAsia="Arial" w:hAnsi="Arial" w:cs="Arial"/>
                <w:color w:val="000000" w:themeColor="text1"/>
                <w:sz w:val="20"/>
                <w:szCs w:val="20"/>
              </w:rPr>
              <w:t>PR BHFT 07</w:t>
            </w:r>
            <w:r w:rsidR="002422C0">
              <w:rPr>
                <w:rFonts w:ascii="Arial" w:eastAsia="Arial" w:hAnsi="Arial" w:cs="Arial"/>
                <w:color w:val="000000" w:themeColor="text1"/>
                <w:sz w:val="20"/>
                <w:szCs w:val="20"/>
              </w:rPr>
              <w:t>4</w:t>
            </w:r>
            <w:r w:rsidR="00C3355D" w:rsidRPr="00C3355D">
              <w:rPr>
                <w:rFonts w:ascii="Arial" w:eastAsia="Arial" w:hAnsi="Arial" w:cs="Arial"/>
                <w:color w:val="000000" w:themeColor="text1"/>
                <w:sz w:val="20"/>
                <w:szCs w:val="20"/>
              </w:rPr>
              <w:t>5 - ITT Open - Schedule 1</w:t>
            </w:r>
            <w:r w:rsidR="00C3355D">
              <w:rPr>
                <w:rFonts w:ascii="Arial" w:eastAsia="Arial" w:hAnsi="Arial" w:cs="Arial"/>
                <w:color w:val="000000" w:themeColor="text1"/>
                <w:sz w:val="20"/>
                <w:szCs w:val="20"/>
              </w:rPr>
              <w:t>C</w:t>
            </w:r>
            <w:r w:rsidR="00C3355D" w:rsidRPr="00C3355D">
              <w:rPr>
                <w:rFonts w:ascii="Arial" w:eastAsia="Arial" w:hAnsi="Arial" w:cs="Arial"/>
                <w:color w:val="000000" w:themeColor="text1"/>
                <w:sz w:val="20"/>
                <w:szCs w:val="20"/>
              </w:rPr>
              <w:t xml:space="preserve"> - </w:t>
            </w:r>
            <w:r w:rsidR="002C7E57">
              <w:rPr>
                <w:rFonts w:ascii="Arial" w:eastAsia="Arial" w:hAnsi="Arial" w:cs="Arial"/>
                <w:color w:val="000000" w:themeColor="text1"/>
                <w:sz w:val="20"/>
                <w:szCs w:val="20"/>
              </w:rPr>
              <w:t>Fighting Climate Change - Business Continuity Planning</w:t>
            </w:r>
            <w:r w:rsidR="00814E09">
              <w:rPr>
                <w:rFonts w:ascii="Arial" w:eastAsia="Arial" w:hAnsi="Arial" w:cs="Arial"/>
                <w:color w:val="000000" w:themeColor="text1"/>
                <w:sz w:val="20"/>
                <w:szCs w:val="20"/>
              </w:rPr>
              <w:t>’</w:t>
            </w:r>
            <w:r w:rsidR="00AF15AD">
              <w:rPr>
                <w:rFonts w:ascii="Arial" w:eastAsia="Arial" w:hAnsi="Arial" w:cs="Arial"/>
                <w:color w:val="000000" w:themeColor="text1"/>
                <w:sz w:val="20"/>
                <w:szCs w:val="20"/>
              </w:rPr>
              <w:t xml:space="preserve">.  </w:t>
            </w:r>
            <w:r w:rsidR="006419B3">
              <w:rPr>
                <w:rFonts w:ascii="Arial" w:eastAsia="Arial" w:hAnsi="Arial" w:cs="Arial"/>
                <w:color w:val="000000" w:themeColor="text1"/>
                <w:sz w:val="20"/>
                <w:szCs w:val="20"/>
              </w:rPr>
              <w:t xml:space="preserve">Your response </w:t>
            </w:r>
            <w:r w:rsidR="007B2DFA">
              <w:rPr>
                <w:rFonts w:ascii="Arial" w:eastAsia="Arial" w:hAnsi="Arial" w:cs="Arial"/>
                <w:color w:val="000000" w:themeColor="text1"/>
                <w:sz w:val="20"/>
                <w:szCs w:val="20"/>
              </w:rPr>
              <w:t>should o</w:t>
            </w:r>
            <w:r w:rsidR="006419B3" w:rsidRPr="006419B3">
              <w:rPr>
                <w:rFonts w:ascii="Arial" w:eastAsia="Arial" w:hAnsi="Arial" w:cs="Arial"/>
                <w:color w:val="000000" w:themeColor="text1"/>
                <w:sz w:val="20"/>
                <w:szCs w:val="20"/>
              </w:rPr>
              <w:t>utline of how your business continuity planning addresses extreme weather occurrences against the above four identified risk areas</w:t>
            </w:r>
            <w:r>
              <w:rPr>
                <w:rFonts w:ascii="Arial" w:eastAsia="Arial" w:hAnsi="Arial" w:cs="Arial"/>
                <w:color w:val="000000" w:themeColor="text1"/>
                <w:sz w:val="20"/>
                <w:szCs w:val="20"/>
              </w:rPr>
              <w:t xml:space="preserve"> </w:t>
            </w:r>
            <w:r w:rsidR="00B00995" w:rsidRPr="00884995">
              <w:rPr>
                <w:rFonts w:ascii="Arial" w:eastAsia="Arial" w:hAnsi="Arial" w:cs="Arial"/>
                <w:color w:val="000000" w:themeColor="text1"/>
                <w:sz w:val="20"/>
                <w:szCs w:val="20"/>
              </w:rPr>
              <w:t>[</w:t>
            </w:r>
            <w:r w:rsidR="00B00995" w:rsidRPr="00884995">
              <w:rPr>
                <w:rFonts w:ascii="Arial" w:eastAsia="Arial" w:hAnsi="Arial" w:cs="Arial"/>
                <w:color w:val="000000" w:themeColor="text1"/>
                <w:sz w:val="20"/>
                <w:szCs w:val="20"/>
                <w:highlight w:val="green"/>
              </w:rPr>
              <w:t>*</w:t>
            </w:r>
            <w:r w:rsidR="00B00995" w:rsidRPr="00884995">
              <w:rPr>
                <w:rFonts w:ascii="Arial" w:eastAsia="Arial" w:hAnsi="Arial" w:cs="Arial"/>
                <w:color w:val="000000" w:themeColor="text1"/>
                <w:sz w:val="20"/>
                <w:szCs w:val="20"/>
              </w:rPr>
              <w:t>]</w:t>
            </w:r>
            <w:r w:rsidR="00B00995">
              <w:rPr>
                <w:rFonts w:ascii="Arial" w:eastAsia="Arial" w:hAnsi="Arial" w:cs="Arial"/>
                <w:sz w:val="20"/>
                <w:szCs w:val="20"/>
              </w:rPr>
              <w:t xml:space="preserve"> </w:t>
            </w:r>
          </w:p>
        </w:tc>
        <w:tc>
          <w:tcPr>
            <w:tcW w:w="4269" w:type="dxa"/>
          </w:tcPr>
          <w:p w14:paraId="41875392" w14:textId="77777777" w:rsidR="000E3F1B" w:rsidRPr="00B9742F" w:rsidRDefault="000E3F1B">
            <w:pPr>
              <w:rPr>
                <w:rFonts w:ascii="Arial" w:hAnsi="Arial" w:cs="Arial"/>
                <w:sz w:val="20"/>
                <w:szCs w:val="20"/>
              </w:rPr>
            </w:pPr>
          </w:p>
        </w:tc>
        <w:tc>
          <w:tcPr>
            <w:tcW w:w="1183" w:type="dxa"/>
          </w:tcPr>
          <w:p w14:paraId="7F9DE46C" w14:textId="45479E3D" w:rsidR="000E3F1B" w:rsidRPr="00B9742F" w:rsidRDefault="000E3F1B">
            <w:pPr>
              <w:rPr>
                <w:rFonts w:ascii="Arial" w:hAnsi="Arial" w:cs="Arial"/>
                <w:b/>
                <w:bCs/>
                <w:sz w:val="20"/>
                <w:szCs w:val="20"/>
              </w:rPr>
            </w:pPr>
            <w:r>
              <w:rPr>
                <w:rFonts w:ascii="Arial" w:hAnsi="Arial" w:cs="Arial"/>
                <w:b/>
                <w:bCs/>
                <w:sz w:val="20"/>
                <w:szCs w:val="20"/>
              </w:rPr>
              <w:t>1</w:t>
            </w:r>
            <w:r w:rsidR="00F2796B">
              <w:rPr>
                <w:rFonts w:ascii="Arial" w:hAnsi="Arial" w:cs="Arial"/>
                <w:b/>
                <w:bCs/>
                <w:sz w:val="20"/>
                <w:szCs w:val="20"/>
              </w:rPr>
              <w:t>0</w:t>
            </w:r>
            <w:r w:rsidRPr="1DCC4306">
              <w:rPr>
                <w:rFonts w:ascii="Arial" w:hAnsi="Arial" w:cs="Arial"/>
                <w:b/>
                <w:bCs/>
                <w:sz w:val="20"/>
                <w:szCs w:val="20"/>
              </w:rPr>
              <w:t>%</w:t>
            </w:r>
          </w:p>
        </w:tc>
        <w:tc>
          <w:tcPr>
            <w:tcW w:w="1556" w:type="dxa"/>
          </w:tcPr>
          <w:p w14:paraId="67510203" w14:textId="5EFDAA62" w:rsidR="000E3F1B" w:rsidRPr="00B9742F" w:rsidRDefault="000E3F1B">
            <w:pPr>
              <w:rPr>
                <w:rFonts w:ascii="Arial" w:hAnsi="Arial" w:cs="Arial"/>
                <w:b/>
                <w:bCs/>
                <w:sz w:val="20"/>
                <w:szCs w:val="20"/>
              </w:rPr>
            </w:pPr>
            <w:r>
              <w:rPr>
                <w:rFonts w:ascii="Arial" w:hAnsi="Arial" w:cs="Arial"/>
                <w:b/>
                <w:bCs/>
                <w:sz w:val="20"/>
                <w:szCs w:val="20"/>
              </w:rPr>
              <w:t>1</w:t>
            </w:r>
            <w:r w:rsidR="00F2796B">
              <w:rPr>
                <w:rFonts w:ascii="Arial" w:hAnsi="Arial" w:cs="Arial"/>
                <w:b/>
                <w:bCs/>
                <w:sz w:val="20"/>
                <w:szCs w:val="20"/>
              </w:rPr>
              <w:t>0</w:t>
            </w:r>
            <w:r>
              <w:rPr>
                <w:rFonts w:ascii="Arial" w:hAnsi="Arial" w:cs="Arial"/>
                <w:b/>
                <w:bCs/>
                <w:sz w:val="20"/>
                <w:szCs w:val="20"/>
              </w:rPr>
              <w:t>%</w:t>
            </w:r>
          </w:p>
        </w:tc>
      </w:tr>
      <w:tr w:rsidR="000E3F1B" w:rsidRPr="00B9742F" w14:paraId="39EA3120" w14:textId="77777777" w:rsidTr="00A27836">
        <w:tc>
          <w:tcPr>
            <w:tcW w:w="13602" w:type="dxa"/>
            <w:gridSpan w:val="4"/>
            <w:shd w:val="clear" w:color="auto" w:fill="B8CCE4" w:themeFill="accent1" w:themeFillTint="66"/>
          </w:tcPr>
          <w:p w14:paraId="555013E3" w14:textId="77777777" w:rsidR="000E3F1B" w:rsidRDefault="000E3F1B">
            <w:pPr>
              <w:rPr>
                <w:rFonts w:ascii="Arial" w:hAnsi="Arial" w:cs="Arial"/>
                <w:b/>
                <w:bCs/>
                <w:sz w:val="20"/>
                <w:szCs w:val="20"/>
              </w:rPr>
            </w:pPr>
            <w:r>
              <w:rPr>
                <w:rFonts w:ascii="Arial" w:hAnsi="Arial" w:cs="Arial"/>
                <w:b/>
                <w:bCs/>
                <w:sz w:val="20"/>
                <w:szCs w:val="20"/>
              </w:rPr>
              <w:t>Response:</w:t>
            </w:r>
          </w:p>
          <w:p w14:paraId="7C17D8EF" w14:textId="77777777" w:rsidR="000E3F1B" w:rsidRPr="00B9742F" w:rsidRDefault="000E3F1B">
            <w:pPr>
              <w:rPr>
                <w:rFonts w:ascii="Arial" w:hAnsi="Arial" w:cs="Arial"/>
                <w:sz w:val="20"/>
                <w:szCs w:val="20"/>
              </w:rPr>
            </w:pPr>
          </w:p>
        </w:tc>
      </w:tr>
      <w:tr w:rsidR="000E3F1B" w:rsidRPr="00B9742F" w14:paraId="03F529B8" w14:textId="77777777" w:rsidTr="00A27836">
        <w:tc>
          <w:tcPr>
            <w:tcW w:w="13602" w:type="dxa"/>
            <w:gridSpan w:val="4"/>
          </w:tcPr>
          <w:p w14:paraId="686B6C78" w14:textId="77777777" w:rsidR="000E3F1B" w:rsidRPr="00D55EF4" w:rsidRDefault="000E3F1B">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7C2D1B3F" w14:textId="77777777" w:rsidR="000E3F1B" w:rsidRDefault="000E3F1B">
            <w:pPr>
              <w:rPr>
                <w:rFonts w:ascii="Arial" w:hAnsi="Arial" w:cs="Arial"/>
                <w:sz w:val="20"/>
                <w:szCs w:val="20"/>
              </w:rPr>
            </w:pPr>
          </w:p>
          <w:p w14:paraId="697B300D" w14:textId="77777777" w:rsidR="000E3F1B" w:rsidRPr="00B9742F" w:rsidRDefault="000E3F1B">
            <w:pPr>
              <w:rPr>
                <w:rFonts w:ascii="Arial" w:hAnsi="Arial" w:cs="Arial"/>
                <w:sz w:val="20"/>
                <w:szCs w:val="20"/>
              </w:rPr>
            </w:pPr>
          </w:p>
          <w:p w14:paraId="35EF5FC7" w14:textId="77777777" w:rsidR="000E3F1B" w:rsidRPr="00B9742F" w:rsidRDefault="000E3F1B">
            <w:pPr>
              <w:rPr>
                <w:rFonts w:ascii="Arial" w:hAnsi="Arial" w:cs="Arial"/>
                <w:sz w:val="20"/>
                <w:szCs w:val="20"/>
              </w:rPr>
            </w:pPr>
          </w:p>
          <w:p w14:paraId="3B3A3534" w14:textId="77777777" w:rsidR="000E3F1B" w:rsidRPr="00B9742F" w:rsidRDefault="000E3F1B">
            <w:pPr>
              <w:rPr>
                <w:rFonts w:ascii="Arial" w:hAnsi="Arial" w:cs="Arial"/>
                <w:sz w:val="20"/>
                <w:szCs w:val="20"/>
              </w:rPr>
            </w:pPr>
          </w:p>
          <w:p w14:paraId="4317D28C" w14:textId="77777777" w:rsidR="000E3F1B" w:rsidRPr="00B9742F" w:rsidRDefault="000E3F1B">
            <w:pPr>
              <w:rPr>
                <w:rFonts w:ascii="Arial" w:hAnsi="Arial" w:cs="Arial"/>
                <w:sz w:val="20"/>
                <w:szCs w:val="20"/>
              </w:rPr>
            </w:pPr>
          </w:p>
        </w:tc>
      </w:tr>
    </w:tbl>
    <w:p w14:paraId="37AF8994" w14:textId="77777777" w:rsidR="00071A9C" w:rsidRDefault="00071A9C">
      <w:r>
        <w:br w:type="page"/>
      </w:r>
    </w:p>
    <w:p w14:paraId="68920781" w14:textId="22FC432E" w:rsidR="00F8606C" w:rsidRPr="00774790" w:rsidRDefault="00F8606C" w:rsidP="00F8606C">
      <w:pPr>
        <w:rPr>
          <w:rFonts w:ascii="Arial" w:eastAsiaTheme="minorEastAsia" w:hAnsi="Arial" w:cs="Arial"/>
          <w:b/>
          <w:bCs/>
          <w:sz w:val="20"/>
          <w:szCs w:val="20"/>
          <w:u w:val="single"/>
        </w:rPr>
      </w:pPr>
      <w:r>
        <w:rPr>
          <w:rFonts w:ascii="Arial" w:eastAsiaTheme="minorEastAsia" w:hAnsi="Arial" w:cs="Arial"/>
          <w:b/>
          <w:bCs/>
          <w:sz w:val="20"/>
          <w:szCs w:val="20"/>
          <w:u w:val="single"/>
        </w:rPr>
        <w:lastRenderedPageBreak/>
        <w:t>Shelf Life</w:t>
      </w:r>
    </w:p>
    <w:tbl>
      <w:tblPr>
        <w:tblStyle w:val="TableGrid"/>
        <w:tblW w:w="0" w:type="auto"/>
        <w:tblLook w:val="04A0" w:firstRow="1" w:lastRow="0" w:firstColumn="1" w:lastColumn="0" w:noHBand="0" w:noVBand="1"/>
      </w:tblPr>
      <w:tblGrid>
        <w:gridCol w:w="6594"/>
        <w:gridCol w:w="4269"/>
        <w:gridCol w:w="1183"/>
        <w:gridCol w:w="1556"/>
      </w:tblGrid>
      <w:tr w:rsidR="00F8606C" w:rsidRPr="00B9742F" w14:paraId="77493EE9" w14:textId="77777777">
        <w:tc>
          <w:tcPr>
            <w:tcW w:w="6594" w:type="dxa"/>
            <w:shd w:val="clear" w:color="auto" w:fill="B8CCE4" w:themeFill="accent1" w:themeFillTint="66"/>
          </w:tcPr>
          <w:p w14:paraId="4536C17F" w14:textId="77777777" w:rsidR="00F8606C" w:rsidRPr="00B9742F" w:rsidRDefault="00F8606C">
            <w:pPr>
              <w:rPr>
                <w:rFonts w:ascii="Arial" w:hAnsi="Arial" w:cs="Arial"/>
                <w:b/>
                <w:sz w:val="20"/>
                <w:szCs w:val="20"/>
              </w:rPr>
            </w:pPr>
            <w:r>
              <w:rPr>
                <w:rFonts w:ascii="Arial" w:hAnsi="Arial" w:cs="Arial"/>
                <w:b/>
                <w:sz w:val="20"/>
                <w:szCs w:val="20"/>
              </w:rPr>
              <w:t>Assessment Area</w:t>
            </w:r>
          </w:p>
          <w:p w14:paraId="60A9F29C" w14:textId="77777777" w:rsidR="00F8606C" w:rsidRPr="00B9742F" w:rsidRDefault="00F8606C">
            <w:pPr>
              <w:rPr>
                <w:rFonts w:ascii="Arial" w:hAnsi="Arial" w:cs="Arial"/>
                <w:b/>
                <w:sz w:val="20"/>
                <w:szCs w:val="20"/>
              </w:rPr>
            </w:pPr>
          </w:p>
        </w:tc>
        <w:tc>
          <w:tcPr>
            <w:tcW w:w="4269" w:type="dxa"/>
            <w:shd w:val="clear" w:color="auto" w:fill="B8CCE4" w:themeFill="accent1" w:themeFillTint="66"/>
          </w:tcPr>
          <w:p w14:paraId="72CD43D4" w14:textId="77777777" w:rsidR="00F8606C" w:rsidRPr="00B9742F" w:rsidRDefault="00F8606C">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47B01134" w14:textId="77777777" w:rsidR="00F8606C" w:rsidRPr="00B9742F" w:rsidRDefault="00F8606C">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4890D507" w14:textId="77777777" w:rsidR="00F8606C" w:rsidRPr="00B9742F" w:rsidRDefault="00F8606C">
            <w:pPr>
              <w:rPr>
                <w:rFonts w:ascii="Arial" w:hAnsi="Arial" w:cs="Arial"/>
                <w:b/>
                <w:sz w:val="20"/>
                <w:szCs w:val="20"/>
              </w:rPr>
            </w:pPr>
            <w:r w:rsidRPr="00B9742F">
              <w:rPr>
                <w:rFonts w:ascii="Arial" w:hAnsi="Arial" w:cs="Arial"/>
                <w:b/>
                <w:sz w:val="20"/>
                <w:szCs w:val="20"/>
              </w:rPr>
              <w:t>Max Score Available</w:t>
            </w:r>
          </w:p>
        </w:tc>
      </w:tr>
      <w:tr w:rsidR="00F8606C" w:rsidRPr="00B9742F" w14:paraId="1163CA82" w14:textId="77777777">
        <w:tc>
          <w:tcPr>
            <w:tcW w:w="6594" w:type="dxa"/>
          </w:tcPr>
          <w:p w14:paraId="4FFF7AE3" w14:textId="54107966" w:rsidR="00F8606C" w:rsidRPr="00B9742F" w:rsidRDefault="00F8606C">
            <w:pPr>
              <w:rPr>
                <w:rFonts w:ascii="Arial" w:hAnsi="Arial" w:cs="Arial"/>
                <w:sz w:val="20"/>
                <w:szCs w:val="20"/>
              </w:rPr>
            </w:pPr>
            <w:r w:rsidRPr="0C08E263">
              <w:rPr>
                <w:rFonts w:ascii="Arial" w:hAnsi="Arial" w:cs="Arial"/>
                <w:b/>
                <w:bCs/>
                <w:sz w:val="20"/>
                <w:szCs w:val="20"/>
              </w:rPr>
              <w:t>Q</w:t>
            </w:r>
            <w:r w:rsidR="004E1905">
              <w:rPr>
                <w:rFonts w:ascii="Arial" w:hAnsi="Arial" w:cs="Arial"/>
                <w:b/>
                <w:bCs/>
                <w:sz w:val="20"/>
                <w:szCs w:val="20"/>
              </w:rPr>
              <w:t>8</w:t>
            </w:r>
            <w:r>
              <w:rPr>
                <w:rFonts w:ascii="Arial" w:hAnsi="Arial" w:cs="Arial"/>
                <w:b/>
                <w:bCs/>
                <w:sz w:val="20"/>
                <w:szCs w:val="20"/>
              </w:rPr>
              <w:t>.2</w:t>
            </w:r>
            <w:r w:rsidRPr="0C08E263">
              <w:rPr>
                <w:rFonts w:ascii="Arial" w:hAnsi="Arial" w:cs="Arial"/>
                <w:b/>
                <w:bCs/>
                <w:sz w:val="20"/>
                <w:szCs w:val="20"/>
              </w:rPr>
              <w:t xml:space="preserve"> - </w:t>
            </w:r>
            <w:r w:rsidR="004E1905" w:rsidRPr="004E1905">
              <w:rPr>
                <w:rFonts w:ascii="Arial" w:eastAsia="Arial" w:hAnsi="Arial" w:cs="Arial"/>
                <w:sz w:val="20"/>
                <w:szCs w:val="20"/>
              </w:rPr>
              <w:t>Please provide details requested in 8.2 for all Lots</w:t>
            </w:r>
            <w:r w:rsidR="00F17AFE">
              <w:rPr>
                <w:rFonts w:ascii="Arial" w:eastAsia="Arial" w:hAnsi="Arial" w:cs="Arial"/>
                <w:sz w:val="20"/>
                <w:szCs w:val="20"/>
              </w:rPr>
              <w:t xml:space="preserve"> </w:t>
            </w:r>
            <w:r w:rsidR="00F17AFE" w:rsidRPr="00884995">
              <w:rPr>
                <w:rFonts w:ascii="Arial" w:eastAsia="Arial" w:hAnsi="Arial" w:cs="Arial"/>
                <w:color w:val="000000" w:themeColor="text1"/>
                <w:sz w:val="20"/>
                <w:szCs w:val="20"/>
              </w:rPr>
              <w:t>[</w:t>
            </w:r>
            <w:r w:rsidR="00F17AFE" w:rsidRPr="00884995">
              <w:rPr>
                <w:rFonts w:ascii="Arial" w:eastAsia="Arial" w:hAnsi="Arial" w:cs="Arial"/>
                <w:color w:val="000000" w:themeColor="text1"/>
                <w:sz w:val="20"/>
                <w:szCs w:val="20"/>
                <w:highlight w:val="green"/>
              </w:rPr>
              <w:t>*</w:t>
            </w:r>
            <w:r w:rsidR="00F17AFE" w:rsidRPr="00884995">
              <w:rPr>
                <w:rFonts w:ascii="Arial" w:eastAsia="Arial" w:hAnsi="Arial" w:cs="Arial"/>
                <w:color w:val="000000" w:themeColor="text1"/>
                <w:sz w:val="20"/>
                <w:szCs w:val="20"/>
              </w:rPr>
              <w:t>]</w:t>
            </w:r>
            <w:r w:rsidR="004E1905" w:rsidRPr="004E1905">
              <w:rPr>
                <w:rFonts w:ascii="Arial" w:eastAsia="Arial" w:hAnsi="Arial" w:cs="Arial"/>
                <w:sz w:val="20"/>
                <w:szCs w:val="20"/>
              </w:rPr>
              <w:t xml:space="preserve"> and complete the Stability statements for all lots being bid on in </w:t>
            </w:r>
            <w:r w:rsidR="004E1905" w:rsidRPr="0072680F">
              <w:rPr>
                <w:rFonts w:ascii="Arial" w:eastAsia="Arial" w:hAnsi="Arial" w:cs="Arial"/>
                <w:sz w:val="20"/>
                <w:szCs w:val="20"/>
              </w:rPr>
              <w:t xml:space="preserve">Appendix </w:t>
            </w:r>
            <w:r w:rsidR="00A463F8">
              <w:rPr>
                <w:rFonts w:ascii="Arial" w:eastAsia="Arial" w:hAnsi="Arial" w:cs="Arial"/>
                <w:sz w:val="20"/>
                <w:szCs w:val="20"/>
              </w:rPr>
              <w:t>3</w:t>
            </w:r>
            <w:r w:rsidR="00400575">
              <w:rPr>
                <w:rFonts w:ascii="Arial" w:eastAsia="Arial" w:hAnsi="Arial" w:cs="Arial"/>
                <w:sz w:val="20"/>
                <w:szCs w:val="20"/>
              </w:rPr>
              <w:t xml:space="preserve"> of </w:t>
            </w:r>
            <w:r w:rsidR="00AD1DDC" w:rsidRPr="00AD1DDC">
              <w:rPr>
                <w:rFonts w:ascii="Arial" w:eastAsia="Arial" w:hAnsi="Arial" w:cs="Arial"/>
                <w:sz w:val="20"/>
                <w:szCs w:val="20"/>
              </w:rPr>
              <w:t>PR BHFT 07</w:t>
            </w:r>
            <w:r w:rsidR="002422C0">
              <w:rPr>
                <w:rFonts w:ascii="Arial" w:eastAsia="Arial" w:hAnsi="Arial" w:cs="Arial"/>
                <w:sz w:val="20"/>
                <w:szCs w:val="20"/>
              </w:rPr>
              <w:t>4</w:t>
            </w:r>
            <w:r w:rsidR="00AD1DDC" w:rsidRPr="00AD1DDC">
              <w:rPr>
                <w:rFonts w:ascii="Arial" w:eastAsia="Arial" w:hAnsi="Arial" w:cs="Arial"/>
                <w:sz w:val="20"/>
                <w:szCs w:val="20"/>
              </w:rPr>
              <w:t>5 - ITT Open - Schedule 1 - Specification</w:t>
            </w:r>
            <w:r w:rsidR="004E1905" w:rsidRPr="004E1905">
              <w:rPr>
                <w:rFonts w:ascii="Arial" w:eastAsia="Arial" w:hAnsi="Arial" w:cs="Arial"/>
                <w:sz w:val="20"/>
                <w:szCs w:val="20"/>
              </w:rPr>
              <w:t>.</w:t>
            </w:r>
            <w:r w:rsidR="00F92E39" w:rsidRPr="00043F11">
              <w:rPr>
                <w:rFonts w:ascii="Arial" w:eastAsia="Arial" w:hAnsi="Arial" w:cs="Arial"/>
                <w:color w:val="000000" w:themeColor="text1"/>
                <w:sz w:val="20"/>
                <w:szCs w:val="20"/>
              </w:rPr>
              <w:t xml:space="preserve"> [</w:t>
            </w:r>
            <w:r w:rsidR="00F92E39" w:rsidRPr="00043F11">
              <w:rPr>
                <w:rFonts w:ascii="Arial" w:eastAsia="Arial" w:hAnsi="Arial" w:cs="Arial"/>
                <w:color w:val="000000" w:themeColor="text1"/>
                <w:sz w:val="20"/>
                <w:szCs w:val="20"/>
                <w:highlight w:val="cyan"/>
              </w:rPr>
              <w:t>**</w:t>
            </w:r>
            <w:r w:rsidR="00F92E39" w:rsidRPr="00043F11">
              <w:rPr>
                <w:rFonts w:ascii="Arial" w:eastAsia="Arial" w:hAnsi="Arial" w:cs="Arial"/>
                <w:color w:val="000000" w:themeColor="text1"/>
                <w:sz w:val="20"/>
                <w:szCs w:val="20"/>
              </w:rPr>
              <w:t>]</w:t>
            </w:r>
          </w:p>
        </w:tc>
        <w:tc>
          <w:tcPr>
            <w:tcW w:w="4269" w:type="dxa"/>
          </w:tcPr>
          <w:p w14:paraId="2FB68239" w14:textId="77777777" w:rsidR="007B5D48" w:rsidRPr="007B5D48" w:rsidRDefault="007B5D48" w:rsidP="007B5D48">
            <w:pPr>
              <w:ind w:left="242" w:hanging="242"/>
              <w:rPr>
                <w:rFonts w:ascii="Arial" w:hAnsi="Arial" w:cs="Arial"/>
                <w:sz w:val="20"/>
                <w:szCs w:val="20"/>
              </w:rPr>
            </w:pPr>
            <w:r w:rsidRPr="007B5D48">
              <w:rPr>
                <w:rFonts w:ascii="Arial" w:hAnsi="Arial" w:cs="Arial"/>
                <w:sz w:val="20"/>
                <w:szCs w:val="20"/>
              </w:rPr>
              <w:t>a)</w:t>
            </w:r>
            <w:r w:rsidRPr="007B5D48">
              <w:rPr>
                <w:rFonts w:ascii="Arial" w:hAnsi="Arial" w:cs="Arial"/>
                <w:sz w:val="20"/>
                <w:szCs w:val="20"/>
              </w:rPr>
              <w:tab/>
              <w:t>Describe how the design of the stability study report conforms to the requirements of the Standard Protocol for Deriving and Assessment of Stability (Part 2: Aseptic Preparations (Biopharmaceuticals), Edition 5, April 2021 (Yellow Cover)), published by the NHS PQAC Appendix</w:t>
            </w:r>
          </w:p>
          <w:p w14:paraId="510DD224" w14:textId="4C5FEC86" w:rsidR="007B5D48" w:rsidRPr="007B5D48" w:rsidRDefault="007B5D48" w:rsidP="007B5D48">
            <w:pPr>
              <w:rPr>
                <w:rFonts w:ascii="Arial" w:hAnsi="Arial" w:cs="Arial"/>
                <w:sz w:val="20"/>
                <w:szCs w:val="20"/>
              </w:rPr>
            </w:pPr>
            <w:r w:rsidRPr="007B5D48">
              <w:rPr>
                <w:rFonts w:ascii="Arial" w:hAnsi="Arial" w:cs="Arial"/>
                <w:sz w:val="20"/>
                <w:szCs w:val="20"/>
              </w:rPr>
              <w:t>or</w:t>
            </w:r>
          </w:p>
          <w:p w14:paraId="171A3541" w14:textId="2FBCA4F2" w:rsidR="00F8606C" w:rsidRPr="00B9742F" w:rsidRDefault="007B5D48" w:rsidP="007B5D48">
            <w:pPr>
              <w:ind w:left="242" w:hanging="242"/>
              <w:rPr>
                <w:rFonts w:ascii="Arial" w:hAnsi="Arial" w:cs="Arial"/>
                <w:sz w:val="20"/>
                <w:szCs w:val="20"/>
              </w:rPr>
            </w:pPr>
            <w:r w:rsidRPr="007B5D48">
              <w:rPr>
                <w:rFonts w:ascii="Arial" w:hAnsi="Arial" w:cs="Arial"/>
                <w:sz w:val="20"/>
                <w:szCs w:val="20"/>
              </w:rPr>
              <w:t>b)</w:t>
            </w:r>
            <w:r w:rsidRPr="007B5D48">
              <w:rPr>
                <w:rFonts w:ascii="Arial" w:hAnsi="Arial" w:cs="Arial"/>
                <w:sz w:val="20"/>
                <w:szCs w:val="20"/>
              </w:rPr>
              <w:tab/>
              <w:t>If the design of the stability study report does not conform to the requirements of the Standard Protocol, give the rationale for the design used and demonstrate that this is equivalent to the requirements of the Standard Protocol.</w:t>
            </w:r>
          </w:p>
        </w:tc>
        <w:tc>
          <w:tcPr>
            <w:tcW w:w="1183" w:type="dxa"/>
          </w:tcPr>
          <w:p w14:paraId="6379A978" w14:textId="7FC8C35F" w:rsidR="00F8606C" w:rsidRPr="00B9742F" w:rsidRDefault="00E769A8">
            <w:pPr>
              <w:rPr>
                <w:rFonts w:ascii="Arial" w:hAnsi="Arial" w:cs="Arial"/>
                <w:b/>
                <w:bCs/>
                <w:sz w:val="20"/>
                <w:szCs w:val="20"/>
              </w:rPr>
            </w:pPr>
            <w:r>
              <w:rPr>
                <w:rFonts w:ascii="Arial" w:hAnsi="Arial" w:cs="Arial"/>
                <w:b/>
                <w:bCs/>
                <w:sz w:val="20"/>
                <w:szCs w:val="20"/>
              </w:rPr>
              <w:t>3</w:t>
            </w:r>
            <w:r w:rsidR="00F8606C">
              <w:rPr>
                <w:rFonts w:ascii="Arial" w:hAnsi="Arial" w:cs="Arial"/>
                <w:b/>
                <w:bCs/>
                <w:sz w:val="20"/>
                <w:szCs w:val="20"/>
              </w:rPr>
              <w:t>0</w:t>
            </w:r>
            <w:r w:rsidR="00F8606C" w:rsidRPr="1DCC4306">
              <w:rPr>
                <w:rFonts w:ascii="Arial" w:hAnsi="Arial" w:cs="Arial"/>
                <w:b/>
                <w:bCs/>
                <w:sz w:val="20"/>
                <w:szCs w:val="20"/>
              </w:rPr>
              <w:t>%</w:t>
            </w:r>
          </w:p>
        </w:tc>
        <w:tc>
          <w:tcPr>
            <w:tcW w:w="1556" w:type="dxa"/>
          </w:tcPr>
          <w:p w14:paraId="4D675CE6" w14:textId="0A16F370" w:rsidR="00F8606C" w:rsidRPr="00B9742F" w:rsidRDefault="00E769A8">
            <w:pPr>
              <w:rPr>
                <w:rFonts w:ascii="Arial" w:hAnsi="Arial" w:cs="Arial"/>
                <w:b/>
                <w:bCs/>
                <w:sz w:val="20"/>
                <w:szCs w:val="20"/>
              </w:rPr>
            </w:pPr>
            <w:r>
              <w:rPr>
                <w:rFonts w:ascii="Arial" w:hAnsi="Arial" w:cs="Arial"/>
                <w:b/>
                <w:bCs/>
                <w:sz w:val="20"/>
                <w:szCs w:val="20"/>
              </w:rPr>
              <w:t>3</w:t>
            </w:r>
            <w:r w:rsidR="00F8606C">
              <w:rPr>
                <w:rFonts w:ascii="Arial" w:hAnsi="Arial" w:cs="Arial"/>
                <w:b/>
                <w:bCs/>
                <w:sz w:val="20"/>
                <w:szCs w:val="20"/>
              </w:rPr>
              <w:t>0%</w:t>
            </w:r>
          </w:p>
        </w:tc>
      </w:tr>
      <w:tr w:rsidR="00F8606C" w:rsidRPr="00B9742F" w14:paraId="3080AA0F" w14:textId="77777777">
        <w:tc>
          <w:tcPr>
            <w:tcW w:w="13602" w:type="dxa"/>
            <w:gridSpan w:val="4"/>
            <w:shd w:val="clear" w:color="auto" w:fill="B8CCE4" w:themeFill="accent1" w:themeFillTint="66"/>
          </w:tcPr>
          <w:p w14:paraId="3C5CA6BB" w14:textId="77777777" w:rsidR="00F8606C" w:rsidRDefault="00F8606C">
            <w:pPr>
              <w:rPr>
                <w:rFonts w:ascii="Arial" w:hAnsi="Arial" w:cs="Arial"/>
                <w:b/>
                <w:bCs/>
                <w:sz w:val="20"/>
                <w:szCs w:val="20"/>
              </w:rPr>
            </w:pPr>
            <w:r>
              <w:rPr>
                <w:rFonts w:ascii="Arial" w:hAnsi="Arial" w:cs="Arial"/>
                <w:b/>
                <w:bCs/>
                <w:sz w:val="20"/>
                <w:szCs w:val="20"/>
              </w:rPr>
              <w:t>Response:</w:t>
            </w:r>
          </w:p>
          <w:p w14:paraId="4975350A" w14:textId="77777777" w:rsidR="00F8606C" w:rsidRPr="00B9742F" w:rsidRDefault="00F8606C">
            <w:pPr>
              <w:rPr>
                <w:rFonts w:ascii="Arial" w:hAnsi="Arial" w:cs="Arial"/>
                <w:sz w:val="20"/>
                <w:szCs w:val="20"/>
              </w:rPr>
            </w:pPr>
          </w:p>
        </w:tc>
      </w:tr>
      <w:tr w:rsidR="00F8606C" w:rsidRPr="00B9742F" w14:paraId="0CAB1A3B" w14:textId="77777777">
        <w:tc>
          <w:tcPr>
            <w:tcW w:w="13602" w:type="dxa"/>
            <w:gridSpan w:val="4"/>
          </w:tcPr>
          <w:p w14:paraId="5308CABA" w14:textId="77777777" w:rsidR="00F8606C" w:rsidRPr="00D55EF4" w:rsidRDefault="00F8606C">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13563424" w14:textId="484412DA" w:rsidR="00F8606C" w:rsidRDefault="00F17AFE">
            <w:pPr>
              <w:rPr>
                <w:rFonts w:ascii="Arial" w:hAnsi="Arial" w:cs="Arial"/>
                <w:sz w:val="20"/>
                <w:szCs w:val="20"/>
              </w:rPr>
            </w:pPr>
            <w:r w:rsidRPr="00F17AFE">
              <w:rPr>
                <w:rFonts w:ascii="Arial" w:hAnsi="Arial" w:cs="Arial"/>
                <w:sz w:val="20"/>
                <w:szCs w:val="20"/>
              </w:rPr>
              <w:t xml:space="preserve">Please provide details requested in 8.2 for all Lots </w:t>
            </w:r>
            <w:r w:rsidRPr="00AD1DDC">
              <w:rPr>
                <w:rFonts w:ascii="Arial" w:hAnsi="Arial" w:cs="Arial"/>
                <w:b/>
                <w:bCs/>
                <w:sz w:val="20"/>
                <w:szCs w:val="20"/>
                <w:u w:val="single"/>
              </w:rPr>
              <w:t>and</w:t>
            </w:r>
            <w:r w:rsidRPr="00F17AFE">
              <w:rPr>
                <w:rFonts w:ascii="Arial" w:hAnsi="Arial" w:cs="Arial"/>
                <w:sz w:val="20"/>
                <w:szCs w:val="20"/>
              </w:rPr>
              <w:t xml:space="preserve"> complete the Stability statements for all lots being bid on in Appendix 4</w:t>
            </w:r>
            <w:r w:rsidR="009624F9">
              <w:t xml:space="preserve"> </w:t>
            </w:r>
            <w:r w:rsidR="009624F9" w:rsidRPr="009624F9">
              <w:rPr>
                <w:rFonts w:ascii="Arial" w:hAnsi="Arial" w:cs="Arial"/>
                <w:sz w:val="20"/>
                <w:szCs w:val="20"/>
              </w:rPr>
              <w:t>of PR BHFT 07</w:t>
            </w:r>
            <w:r w:rsidR="002422C0">
              <w:rPr>
                <w:rFonts w:ascii="Arial" w:hAnsi="Arial" w:cs="Arial"/>
                <w:sz w:val="20"/>
                <w:szCs w:val="20"/>
              </w:rPr>
              <w:t>4</w:t>
            </w:r>
            <w:r w:rsidR="009624F9" w:rsidRPr="009624F9">
              <w:rPr>
                <w:rFonts w:ascii="Arial" w:hAnsi="Arial" w:cs="Arial"/>
                <w:sz w:val="20"/>
                <w:szCs w:val="20"/>
              </w:rPr>
              <w:t>5 - ITT Open - Schedule 1 - Specification.</w:t>
            </w:r>
          </w:p>
          <w:p w14:paraId="6D1AF223" w14:textId="77777777" w:rsidR="00F8606C" w:rsidRPr="00B9742F" w:rsidRDefault="00F8606C">
            <w:pPr>
              <w:rPr>
                <w:rFonts w:ascii="Arial" w:hAnsi="Arial" w:cs="Arial"/>
                <w:sz w:val="20"/>
                <w:szCs w:val="20"/>
              </w:rPr>
            </w:pPr>
          </w:p>
          <w:p w14:paraId="3DC8173C" w14:textId="77777777" w:rsidR="00F8606C" w:rsidRPr="00B9742F" w:rsidRDefault="00F8606C">
            <w:pPr>
              <w:rPr>
                <w:rFonts w:ascii="Arial" w:hAnsi="Arial" w:cs="Arial"/>
                <w:sz w:val="20"/>
                <w:szCs w:val="20"/>
              </w:rPr>
            </w:pPr>
          </w:p>
          <w:p w14:paraId="40302FA4" w14:textId="77777777" w:rsidR="00F8606C" w:rsidRPr="00B9742F" w:rsidRDefault="00F8606C">
            <w:pPr>
              <w:rPr>
                <w:rFonts w:ascii="Arial" w:hAnsi="Arial" w:cs="Arial"/>
                <w:sz w:val="20"/>
                <w:szCs w:val="20"/>
              </w:rPr>
            </w:pPr>
          </w:p>
          <w:p w14:paraId="13A06E10" w14:textId="77777777" w:rsidR="00F8606C" w:rsidRPr="00B9742F" w:rsidRDefault="00F8606C">
            <w:pPr>
              <w:rPr>
                <w:rFonts w:ascii="Arial" w:hAnsi="Arial" w:cs="Arial"/>
                <w:sz w:val="20"/>
                <w:szCs w:val="20"/>
              </w:rPr>
            </w:pPr>
          </w:p>
        </w:tc>
      </w:tr>
    </w:tbl>
    <w:p w14:paraId="29D5D1EB" w14:textId="3BEBD015" w:rsidR="00071A9C" w:rsidRDefault="00071A9C"/>
    <w:p w14:paraId="609A99BB" w14:textId="77777777" w:rsidR="00071A9C" w:rsidRDefault="00071A9C">
      <w:r>
        <w:br w:type="page"/>
      </w:r>
    </w:p>
    <w:p w14:paraId="0AFE195F" w14:textId="5751E32A" w:rsidR="00F069FD" w:rsidRPr="00774790" w:rsidRDefault="00F069FD" w:rsidP="00F069FD">
      <w:pPr>
        <w:rPr>
          <w:rFonts w:ascii="Arial" w:eastAsiaTheme="minorEastAsia" w:hAnsi="Arial" w:cs="Arial"/>
          <w:b/>
          <w:bCs/>
          <w:sz w:val="20"/>
          <w:szCs w:val="20"/>
          <w:u w:val="single"/>
        </w:rPr>
      </w:pPr>
      <w:r>
        <w:rPr>
          <w:rFonts w:ascii="Arial" w:eastAsiaTheme="minorEastAsia" w:hAnsi="Arial" w:cs="Arial"/>
          <w:b/>
          <w:bCs/>
          <w:sz w:val="20"/>
          <w:szCs w:val="20"/>
          <w:u w:val="single"/>
        </w:rPr>
        <w:lastRenderedPageBreak/>
        <w:t>Customer Care</w:t>
      </w:r>
    </w:p>
    <w:tbl>
      <w:tblPr>
        <w:tblStyle w:val="TableGrid"/>
        <w:tblW w:w="0" w:type="auto"/>
        <w:tblLook w:val="04A0" w:firstRow="1" w:lastRow="0" w:firstColumn="1" w:lastColumn="0" w:noHBand="0" w:noVBand="1"/>
      </w:tblPr>
      <w:tblGrid>
        <w:gridCol w:w="6594"/>
        <w:gridCol w:w="4269"/>
        <w:gridCol w:w="1183"/>
        <w:gridCol w:w="1556"/>
      </w:tblGrid>
      <w:tr w:rsidR="00F069FD" w:rsidRPr="00B9742F" w14:paraId="58860773" w14:textId="77777777">
        <w:tc>
          <w:tcPr>
            <w:tcW w:w="6594" w:type="dxa"/>
            <w:shd w:val="clear" w:color="auto" w:fill="B8CCE4" w:themeFill="accent1" w:themeFillTint="66"/>
          </w:tcPr>
          <w:p w14:paraId="51201339" w14:textId="77777777" w:rsidR="00F069FD" w:rsidRPr="00B9742F" w:rsidRDefault="00F069FD">
            <w:pPr>
              <w:rPr>
                <w:rFonts w:ascii="Arial" w:hAnsi="Arial" w:cs="Arial"/>
                <w:b/>
                <w:sz w:val="20"/>
                <w:szCs w:val="20"/>
              </w:rPr>
            </w:pPr>
            <w:r>
              <w:rPr>
                <w:rFonts w:ascii="Arial" w:hAnsi="Arial" w:cs="Arial"/>
                <w:b/>
                <w:sz w:val="20"/>
                <w:szCs w:val="20"/>
              </w:rPr>
              <w:t>Assessment Area</w:t>
            </w:r>
          </w:p>
          <w:p w14:paraId="568E5702" w14:textId="77777777" w:rsidR="00F069FD" w:rsidRPr="00B9742F" w:rsidRDefault="00F069FD">
            <w:pPr>
              <w:rPr>
                <w:rFonts w:ascii="Arial" w:hAnsi="Arial" w:cs="Arial"/>
                <w:b/>
                <w:sz w:val="20"/>
                <w:szCs w:val="20"/>
              </w:rPr>
            </w:pPr>
          </w:p>
        </w:tc>
        <w:tc>
          <w:tcPr>
            <w:tcW w:w="4269" w:type="dxa"/>
            <w:shd w:val="clear" w:color="auto" w:fill="B8CCE4" w:themeFill="accent1" w:themeFillTint="66"/>
          </w:tcPr>
          <w:p w14:paraId="2DACD7BF" w14:textId="77777777" w:rsidR="00F069FD" w:rsidRPr="00B9742F" w:rsidRDefault="00F069FD">
            <w:pPr>
              <w:rPr>
                <w:rFonts w:ascii="Arial" w:hAnsi="Arial" w:cs="Arial"/>
                <w:b/>
                <w:sz w:val="20"/>
                <w:szCs w:val="20"/>
              </w:rPr>
            </w:pPr>
            <w:r w:rsidRPr="00B9742F">
              <w:rPr>
                <w:rFonts w:ascii="Arial" w:hAnsi="Arial" w:cs="Arial"/>
                <w:b/>
                <w:sz w:val="20"/>
                <w:szCs w:val="20"/>
              </w:rPr>
              <w:t xml:space="preserve">Guidance to </w:t>
            </w:r>
            <w:r>
              <w:rPr>
                <w:rFonts w:ascii="Arial" w:hAnsi="Arial" w:cs="Arial"/>
                <w:b/>
                <w:sz w:val="20"/>
                <w:szCs w:val="20"/>
              </w:rPr>
              <w:t>Tenderers</w:t>
            </w:r>
            <w:r w:rsidRPr="00B9742F">
              <w:rPr>
                <w:rFonts w:ascii="Arial" w:hAnsi="Arial" w:cs="Arial"/>
                <w:b/>
                <w:sz w:val="20"/>
                <w:szCs w:val="20"/>
              </w:rPr>
              <w:t xml:space="preserve"> and Evaluators </w:t>
            </w:r>
          </w:p>
        </w:tc>
        <w:tc>
          <w:tcPr>
            <w:tcW w:w="1183" w:type="dxa"/>
            <w:shd w:val="clear" w:color="auto" w:fill="B8CCE4" w:themeFill="accent1" w:themeFillTint="66"/>
          </w:tcPr>
          <w:p w14:paraId="5ADD8311" w14:textId="77777777" w:rsidR="00F069FD" w:rsidRPr="00B9742F" w:rsidRDefault="00F069FD">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7EFA045B" w14:textId="77777777" w:rsidR="00F069FD" w:rsidRPr="00B9742F" w:rsidRDefault="00F069FD">
            <w:pPr>
              <w:rPr>
                <w:rFonts w:ascii="Arial" w:hAnsi="Arial" w:cs="Arial"/>
                <w:b/>
                <w:sz w:val="20"/>
                <w:szCs w:val="20"/>
              </w:rPr>
            </w:pPr>
            <w:r w:rsidRPr="00B9742F">
              <w:rPr>
                <w:rFonts w:ascii="Arial" w:hAnsi="Arial" w:cs="Arial"/>
                <w:b/>
                <w:sz w:val="20"/>
                <w:szCs w:val="20"/>
              </w:rPr>
              <w:t>Max Score Available</w:t>
            </w:r>
          </w:p>
        </w:tc>
      </w:tr>
      <w:tr w:rsidR="00F069FD" w:rsidRPr="00B9742F" w14:paraId="70D58CC5" w14:textId="77777777">
        <w:tc>
          <w:tcPr>
            <w:tcW w:w="6594" w:type="dxa"/>
          </w:tcPr>
          <w:p w14:paraId="28D8B24D" w14:textId="1D3D7E0E" w:rsidR="00F069FD" w:rsidRPr="00B9742F" w:rsidRDefault="00F069FD" w:rsidP="00F069FD">
            <w:pPr>
              <w:rPr>
                <w:rFonts w:ascii="Arial" w:hAnsi="Arial" w:cs="Arial"/>
                <w:sz w:val="20"/>
                <w:szCs w:val="20"/>
              </w:rPr>
            </w:pPr>
            <w:r w:rsidRPr="0C08E263">
              <w:rPr>
                <w:rFonts w:ascii="Arial" w:hAnsi="Arial" w:cs="Arial"/>
                <w:b/>
                <w:bCs/>
                <w:sz w:val="20"/>
                <w:szCs w:val="20"/>
              </w:rPr>
              <w:t>Q</w:t>
            </w:r>
            <w:r w:rsidR="00A66A30">
              <w:rPr>
                <w:rFonts w:ascii="Arial" w:hAnsi="Arial" w:cs="Arial"/>
                <w:b/>
                <w:bCs/>
                <w:sz w:val="20"/>
                <w:szCs w:val="20"/>
              </w:rPr>
              <w:t>10.1</w:t>
            </w:r>
            <w:r w:rsidRPr="0C08E263">
              <w:rPr>
                <w:rFonts w:ascii="Arial" w:hAnsi="Arial" w:cs="Arial"/>
                <w:b/>
                <w:bCs/>
                <w:sz w:val="20"/>
                <w:szCs w:val="20"/>
              </w:rPr>
              <w:t xml:space="preserve"> - </w:t>
            </w:r>
            <w:r w:rsidRPr="0C08E263">
              <w:rPr>
                <w:rFonts w:ascii="Arial" w:hAnsi="Arial" w:cs="Arial"/>
                <w:sz w:val="20"/>
                <w:szCs w:val="20"/>
              </w:rPr>
              <w:t>Please provide your contact matrix, escalation and contract manager contacts for all aspects of this service</w:t>
            </w:r>
            <w:r w:rsidR="00E34F0B">
              <w:rPr>
                <w:rFonts w:ascii="Arial" w:hAnsi="Arial" w:cs="Arial"/>
                <w:sz w:val="20"/>
                <w:szCs w:val="20"/>
              </w:rPr>
              <w:t xml:space="preserve">, together with a </w:t>
            </w:r>
            <w:r w:rsidR="009E3C96">
              <w:rPr>
                <w:rFonts w:ascii="Arial" w:hAnsi="Arial" w:cs="Arial"/>
                <w:sz w:val="20"/>
                <w:szCs w:val="20"/>
              </w:rPr>
              <w:t>Contract Management Plan</w:t>
            </w:r>
            <w:r w:rsidRPr="004E1905">
              <w:rPr>
                <w:rFonts w:ascii="Arial" w:eastAsia="Arial" w:hAnsi="Arial" w:cs="Arial"/>
                <w:sz w:val="20"/>
                <w:szCs w:val="20"/>
              </w:rPr>
              <w:t>.</w:t>
            </w:r>
            <w:r w:rsidR="006F7C10" w:rsidRPr="00884995">
              <w:rPr>
                <w:rFonts w:ascii="Arial" w:eastAsia="Arial" w:hAnsi="Arial" w:cs="Arial"/>
                <w:color w:val="000000" w:themeColor="text1"/>
                <w:sz w:val="20"/>
                <w:szCs w:val="20"/>
              </w:rPr>
              <w:t xml:space="preserve"> [</w:t>
            </w:r>
            <w:r w:rsidR="006F7C10" w:rsidRPr="00884995">
              <w:rPr>
                <w:rFonts w:ascii="Arial" w:eastAsia="Arial" w:hAnsi="Arial" w:cs="Arial"/>
                <w:color w:val="000000" w:themeColor="text1"/>
                <w:sz w:val="20"/>
                <w:szCs w:val="20"/>
                <w:highlight w:val="green"/>
              </w:rPr>
              <w:t>*</w:t>
            </w:r>
            <w:r w:rsidR="006F7C10" w:rsidRPr="00884995">
              <w:rPr>
                <w:rFonts w:ascii="Arial" w:eastAsia="Arial" w:hAnsi="Arial" w:cs="Arial"/>
                <w:color w:val="000000" w:themeColor="text1"/>
                <w:sz w:val="20"/>
                <w:szCs w:val="20"/>
              </w:rPr>
              <w:t>]</w:t>
            </w:r>
          </w:p>
        </w:tc>
        <w:tc>
          <w:tcPr>
            <w:tcW w:w="4269" w:type="dxa"/>
          </w:tcPr>
          <w:p w14:paraId="1C3D008D" w14:textId="77777777" w:rsidR="00F069FD" w:rsidRPr="00B9742F" w:rsidRDefault="00F069FD">
            <w:pPr>
              <w:rPr>
                <w:rFonts w:ascii="Arial" w:hAnsi="Arial" w:cs="Arial"/>
                <w:sz w:val="20"/>
                <w:szCs w:val="20"/>
              </w:rPr>
            </w:pPr>
          </w:p>
        </w:tc>
        <w:tc>
          <w:tcPr>
            <w:tcW w:w="1183" w:type="dxa"/>
          </w:tcPr>
          <w:p w14:paraId="6B4AED1F" w14:textId="415A5063" w:rsidR="00F069FD" w:rsidRPr="00B9742F" w:rsidRDefault="00A66A30">
            <w:pPr>
              <w:rPr>
                <w:rFonts w:ascii="Arial" w:hAnsi="Arial" w:cs="Arial"/>
                <w:b/>
                <w:bCs/>
                <w:sz w:val="20"/>
                <w:szCs w:val="20"/>
              </w:rPr>
            </w:pPr>
            <w:r>
              <w:rPr>
                <w:rFonts w:ascii="Arial" w:hAnsi="Arial" w:cs="Arial"/>
                <w:b/>
                <w:bCs/>
                <w:sz w:val="20"/>
                <w:szCs w:val="20"/>
              </w:rPr>
              <w:t>2</w:t>
            </w:r>
            <w:r w:rsidR="00D3274D">
              <w:rPr>
                <w:rFonts w:ascii="Arial" w:hAnsi="Arial" w:cs="Arial"/>
                <w:b/>
                <w:bCs/>
                <w:sz w:val="20"/>
                <w:szCs w:val="20"/>
              </w:rPr>
              <w:t>2</w:t>
            </w:r>
            <w:r w:rsidR="00F069FD" w:rsidRPr="1DCC4306">
              <w:rPr>
                <w:rFonts w:ascii="Arial" w:hAnsi="Arial" w:cs="Arial"/>
                <w:b/>
                <w:bCs/>
                <w:sz w:val="20"/>
                <w:szCs w:val="20"/>
              </w:rPr>
              <w:t>%</w:t>
            </w:r>
          </w:p>
        </w:tc>
        <w:tc>
          <w:tcPr>
            <w:tcW w:w="1556" w:type="dxa"/>
          </w:tcPr>
          <w:p w14:paraId="3477BE8A" w14:textId="3B332A45" w:rsidR="00F069FD" w:rsidRPr="00B9742F" w:rsidRDefault="00A66A30">
            <w:pPr>
              <w:rPr>
                <w:rFonts w:ascii="Arial" w:hAnsi="Arial" w:cs="Arial"/>
                <w:b/>
                <w:bCs/>
                <w:sz w:val="20"/>
                <w:szCs w:val="20"/>
              </w:rPr>
            </w:pPr>
            <w:r>
              <w:rPr>
                <w:rFonts w:ascii="Arial" w:hAnsi="Arial" w:cs="Arial"/>
                <w:b/>
                <w:bCs/>
                <w:sz w:val="20"/>
                <w:szCs w:val="20"/>
              </w:rPr>
              <w:t>2</w:t>
            </w:r>
            <w:r w:rsidR="00D3274D">
              <w:rPr>
                <w:rFonts w:ascii="Arial" w:hAnsi="Arial" w:cs="Arial"/>
                <w:b/>
                <w:bCs/>
                <w:sz w:val="20"/>
                <w:szCs w:val="20"/>
              </w:rPr>
              <w:t>2</w:t>
            </w:r>
            <w:r w:rsidR="00F069FD">
              <w:rPr>
                <w:rFonts w:ascii="Arial" w:hAnsi="Arial" w:cs="Arial"/>
                <w:b/>
                <w:bCs/>
                <w:sz w:val="20"/>
                <w:szCs w:val="20"/>
              </w:rPr>
              <w:t>%</w:t>
            </w:r>
          </w:p>
        </w:tc>
      </w:tr>
      <w:tr w:rsidR="00F069FD" w:rsidRPr="00B9742F" w14:paraId="5CBF45F6" w14:textId="77777777">
        <w:tc>
          <w:tcPr>
            <w:tcW w:w="13602" w:type="dxa"/>
            <w:gridSpan w:val="4"/>
            <w:shd w:val="clear" w:color="auto" w:fill="B8CCE4" w:themeFill="accent1" w:themeFillTint="66"/>
          </w:tcPr>
          <w:p w14:paraId="4B865D33" w14:textId="77777777" w:rsidR="00F069FD" w:rsidRDefault="00F069FD">
            <w:pPr>
              <w:rPr>
                <w:rFonts w:ascii="Arial" w:hAnsi="Arial" w:cs="Arial"/>
                <w:b/>
                <w:bCs/>
                <w:sz w:val="20"/>
                <w:szCs w:val="20"/>
              </w:rPr>
            </w:pPr>
            <w:r>
              <w:rPr>
                <w:rFonts w:ascii="Arial" w:hAnsi="Arial" w:cs="Arial"/>
                <w:b/>
                <w:bCs/>
                <w:sz w:val="20"/>
                <w:szCs w:val="20"/>
              </w:rPr>
              <w:t>Response:</w:t>
            </w:r>
          </w:p>
          <w:p w14:paraId="7CB23C46" w14:textId="77777777" w:rsidR="00F069FD" w:rsidRPr="00B9742F" w:rsidRDefault="00F069FD">
            <w:pPr>
              <w:rPr>
                <w:rFonts w:ascii="Arial" w:hAnsi="Arial" w:cs="Arial"/>
                <w:sz w:val="20"/>
                <w:szCs w:val="20"/>
              </w:rPr>
            </w:pPr>
          </w:p>
        </w:tc>
      </w:tr>
      <w:tr w:rsidR="00F069FD" w:rsidRPr="00B9742F" w14:paraId="58839CC5" w14:textId="77777777">
        <w:tc>
          <w:tcPr>
            <w:tcW w:w="13602" w:type="dxa"/>
            <w:gridSpan w:val="4"/>
          </w:tcPr>
          <w:p w14:paraId="30EBC403" w14:textId="77777777" w:rsidR="00F069FD" w:rsidRPr="00D55EF4" w:rsidRDefault="00F069FD">
            <w:pPr>
              <w:rPr>
                <w:rFonts w:ascii="Arial" w:hAnsi="Arial" w:cs="Arial"/>
                <w:b/>
                <w:bCs/>
                <w:sz w:val="20"/>
                <w:szCs w:val="20"/>
              </w:rPr>
            </w:pPr>
            <w:r w:rsidRPr="009A1860">
              <w:rPr>
                <w:rFonts w:ascii="Arial" w:hAnsi="Arial" w:cs="Arial"/>
                <w:b/>
                <w:bCs/>
                <w:sz w:val="20"/>
                <w:szCs w:val="20"/>
              </w:rPr>
              <w:t>Please limit the response in the text box to no more than 500 words and only include essential information</w:t>
            </w:r>
            <w:r>
              <w:rPr>
                <w:rFonts w:ascii="Arial" w:hAnsi="Arial" w:cs="Arial"/>
                <w:b/>
                <w:bCs/>
                <w:sz w:val="20"/>
                <w:szCs w:val="20"/>
              </w:rPr>
              <w:t>.</w:t>
            </w:r>
          </w:p>
          <w:p w14:paraId="5FCB722B" w14:textId="77777777" w:rsidR="00F069FD" w:rsidRDefault="00F069FD">
            <w:pPr>
              <w:rPr>
                <w:rFonts w:ascii="Arial" w:hAnsi="Arial" w:cs="Arial"/>
                <w:sz w:val="20"/>
                <w:szCs w:val="20"/>
              </w:rPr>
            </w:pPr>
          </w:p>
          <w:p w14:paraId="1AE7B59D" w14:textId="77777777" w:rsidR="00F069FD" w:rsidRPr="00B9742F" w:rsidRDefault="00F069FD">
            <w:pPr>
              <w:rPr>
                <w:rFonts w:ascii="Arial" w:hAnsi="Arial" w:cs="Arial"/>
                <w:sz w:val="20"/>
                <w:szCs w:val="20"/>
              </w:rPr>
            </w:pPr>
          </w:p>
          <w:p w14:paraId="462F0148" w14:textId="77777777" w:rsidR="00F069FD" w:rsidRPr="00B9742F" w:rsidRDefault="00F069FD">
            <w:pPr>
              <w:rPr>
                <w:rFonts w:ascii="Arial" w:hAnsi="Arial" w:cs="Arial"/>
                <w:sz w:val="20"/>
                <w:szCs w:val="20"/>
              </w:rPr>
            </w:pPr>
          </w:p>
          <w:p w14:paraId="1450F84E" w14:textId="77777777" w:rsidR="00F069FD" w:rsidRPr="00B9742F" w:rsidRDefault="00F069FD">
            <w:pPr>
              <w:rPr>
                <w:rFonts w:ascii="Arial" w:hAnsi="Arial" w:cs="Arial"/>
                <w:sz w:val="20"/>
                <w:szCs w:val="20"/>
              </w:rPr>
            </w:pPr>
          </w:p>
          <w:p w14:paraId="01529751" w14:textId="77777777" w:rsidR="00F069FD" w:rsidRPr="00B9742F" w:rsidRDefault="00F069FD">
            <w:pPr>
              <w:rPr>
                <w:rFonts w:ascii="Arial" w:hAnsi="Arial" w:cs="Arial"/>
                <w:sz w:val="20"/>
                <w:szCs w:val="20"/>
              </w:rPr>
            </w:pPr>
          </w:p>
        </w:tc>
      </w:tr>
    </w:tbl>
    <w:p w14:paraId="5F2BA75A" w14:textId="2BF45CB5" w:rsidR="00147DDB" w:rsidRDefault="00147DDB">
      <w:r>
        <w:t>Scoring Factor: In relation to this question alone, a Supplier will score ‘Excellent’ if</w:t>
      </w:r>
      <w:r w:rsidR="00A71760">
        <w:t xml:space="preserve"> they provide the contact matrix</w:t>
      </w:r>
      <w:r w:rsidR="00D5707D">
        <w:t xml:space="preserve"> that includes details of th</w:t>
      </w:r>
      <w:r w:rsidR="00796002">
        <w:t xml:space="preserve">e </w:t>
      </w:r>
      <w:r w:rsidR="00D5707D">
        <w:t>contract manager</w:t>
      </w:r>
      <w:r w:rsidR="00796002">
        <w:t xml:space="preserve"> and the matrix is supplemented by a </w:t>
      </w:r>
      <w:r w:rsidR="003C41F6">
        <w:t>Contract Management Plan</w:t>
      </w:r>
      <w:r w:rsidR="00EB3D93">
        <w:t xml:space="preserve"> which details </w:t>
      </w:r>
      <w:r w:rsidR="0013798F">
        <w:t>their governance arrangements</w:t>
      </w:r>
      <w:r w:rsidR="009578E5">
        <w:t xml:space="preserve"> (including escalation arrangements)</w:t>
      </w:r>
      <w:r w:rsidR="00F2786A">
        <w:t>,</w:t>
      </w:r>
      <w:r w:rsidR="007448B7">
        <w:t xml:space="preserve"> providing service update</w:t>
      </w:r>
      <w:r w:rsidR="00363889">
        <w:t>s</w:t>
      </w:r>
      <w:r w:rsidR="007448B7">
        <w:t>,</w:t>
      </w:r>
      <w:r w:rsidR="00F2786A">
        <w:t xml:space="preserve"> performance monitoring</w:t>
      </w:r>
      <w:r w:rsidR="00715CDC">
        <w:t>, management information reporting</w:t>
      </w:r>
      <w:r w:rsidR="00D8784A">
        <w:t xml:space="preserve">, </w:t>
      </w:r>
      <w:r w:rsidR="00376626">
        <w:t xml:space="preserve">exit management (see </w:t>
      </w:r>
      <w:r w:rsidR="00CA6875">
        <w:t xml:space="preserve">‘PR </w:t>
      </w:r>
      <w:r w:rsidR="00376626">
        <w:t>BHFT</w:t>
      </w:r>
      <w:r w:rsidR="00FC70BB">
        <w:t xml:space="preserve"> 07</w:t>
      </w:r>
      <w:r w:rsidR="002422C0">
        <w:t>4</w:t>
      </w:r>
      <w:r w:rsidR="00FC70BB">
        <w:t>5-</w:t>
      </w:r>
      <w:r w:rsidR="00376626">
        <w:t xml:space="preserve"> </w:t>
      </w:r>
      <w:r w:rsidR="00FC70BB">
        <w:t>E</w:t>
      </w:r>
      <w:r w:rsidR="00376626">
        <w:t xml:space="preserve">xit </w:t>
      </w:r>
      <w:r w:rsidR="00FC70BB">
        <w:t>S</w:t>
      </w:r>
      <w:r w:rsidR="00376626">
        <w:t>trategy</w:t>
      </w:r>
      <w:r w:rsidR="00323E88">
        <w:t xml:space="preserve"> </w:t>
      </w:r>
      <w:r w:rsidR="00372E5E">
        <w:t xml:space="preserve">&amp; </w:t>
      </w:r>
      <w:r w:rsidR="004D45A7" w:rsidRPr="004D45A7">
        <w:t>ITT - Schedule 7 - Appendix A - Call-off Terms and Conditions - Clause 15.9</w:t>
      </w:r>
      <w:r w:rsidR="00376626">
        <w:t>)</w:t>
      </w:r>
      <w:r w:rsidR="00A125B0">
        <w:t xml:space="preserve">, </w:t>
      </w:r>
      <w:r w:rsidR="00D8784A">
        <w:t>continuous improvement</w:t>
      </w:r>
      <w:r w:rsidR="00893608">
        <w:t xml:space="preserve"> and risk management</w:t>
      </w:r>
      <w:r w:rsidR="00004EAC">
        <w:t>.</w:t>
      </w:r>
    </w:p>
    <w:p w14:paraId="0F374693" w14:textId="64BDC496" w:rsidR="003D38B6" w:rsidRDefault="003D38B6">
      <w:r>
        <w:br w:type="page"/>
      </w:r>
    </w:p>
    <w:p w14:paraId="1A848584" w14:textId="610CE338" w:rsidR="003D38B6" w:rsidRPr="001B1796" w:rsidRDefault="003D38B6" w:rsidP="007C220B">
      <w:pPr>
        <w:spacing w:after="60"/>
        <w:rPr>
          <w:rFonts w:ascii="Arial" w:hAnsi="Arial" w:cs="Arial"/>
          <w:b/>
          <w:bCs/>
          <w:sz w:val="32"/>
          <w:szCs w:val="32"/>
        </w:rPr>
      </w:pPr>
      <w:r w:rsidRPr="001B1796">
        <w:rPr>
          <w:rFonts w:ascii="Arial" w:hAnsi="Arial" w:cs="Arial"/>
          <w:b/>
          <w:bCs/>
          <w:sz w:val="32"/>
          <w:szCs w:val="32"/>
        </w:rPr>
        <w:lastRenderedPageBreak/>
        <w:t>Social Value Creation Responses:</w:t>
      </w:r>
    </w:p>
    <w:p w14:paraId="496F179B" w14:textId="4DD99D09" w:rsidR="00307D83" w:rsidRDefault="00355489" w:rsidP="007C220B">
      <w:pPr>
        <w:spacing w:after="120"/>
        <w:rPr>
          <w:rFonts w:ascii="Arial" w:hAnsi="Arial" w:cs="Arial"/>
          <w:sz w:val="20"/>
          <w:szCs w:val="20"/>
        </w:rPr>
      </w:pPr>
      <w:r w:rsidRPr="001B1796">
        <w:rPr>
          <w:rFonts w:ascii="Arial" w:hAnsi="Arial" w:cs="Arial"/>
          <w:sz w:val="20"/>
          <w:szCs w:val="20"/>
        </w:rPr>
        <w:t>The response to these questions will be incorporated into the Specification when the Contract is compiled, should you be successful in securing a ranked position on the framework</w:t>
      </w:r>
      <w:r w:rsidR="004D61E1">
        <w:rPr>
          <w:rFonts w:ascii="Arial" w:hAnsi="Arial" w:cs="Arial"/>
          <w:sz w:val="20"/>
          <w:szCs w:val="20"/>
        </w:rPr>
        <w:t>.  Your ongoing progress to Net Zero will be reviewed annually as</w:t>
      </w:r>
      <w:r w:rsidR="006C5D43">
        <w:rPr>
          <w:rFonts w:ascii="Arial" w:hAnsi="Arial" w:cs="Arial"/>
          <w:sz w:val="20"/>
          <w:szCs w:val="20"/>
        </w:rPr>
        <w:t xml:space="preserve"> a KPI to </w:t>
      </w:r>
      <w:r w:rsidR="003279E8">
        <w:rPr>
          <w:rFonts w:ascii="Arial" w:hAnsi="Arial" w:cs="Arial"/>
          <w:sz w:val="20"/>
          <w:szCs w:val="20"/>
        </w:rPr>
        <w:t>measure ongoing performance.</w:t>
      </w:r>
    </w:p>
    <w:p w14:paraId="306A4D32" w14:textId="77777777" w:rsidR="00307D83" w:rsidRDefault="00307D83">
      <w:pPr>
        <w:rPr>
          <w:rFonts w:ascii="Arial" w:hAnsi="Arial" w:cs="Arial"/>
          <w:sz w:val="20"/>
          <w:szCs w:val="20"/>
        </w:rPr>
      </w:pPr>
      <w:r>
        <w:rPr>
          <w:rFonts w:ascii="Arial" w:hAnsi="Arial" w:cs="Arial"/>
          <w:sz w:val="20"/>
          <w:szCs w:val="20"/>
        </w:rPr>
        <w:br w:type="page"/>
      </w:r>
    </w:p>
    <w:p w14:paraId="1F61B6FB" w14:textId="6BB08451" w:rsidR="0056477C" w:rsidRDefault="001B1796" w:rsidP="00EA682C">
      <w:pPr>
        <w:spacing w:after="120"/>
        <w:rPr>
          <w:rFonts w:ascii="Arial" w:hAnsi="Arial" w:cs="Arial"/>
          <w:b/>
          <w:bCs/>
          <w:sz w:val="20"/>
          <w:szCs w:val="20"/>
        </w:rPr>
      </w:pPr>
      <w:r w:rsidRPr="00213370">
        <w:rPr>
          <w:rFonts w:ascii="Arial" w:hAnsi="Arial" w:cs="Arial"/>
          <w:b/>
          <w:bCs/>
          <w:sz w:val="20"/>
          <w:szCs w:val="20"/>
        </w:rPr>
        <w:lastRenderedPageBreak/>
        <w:t xml:space="preserve">Model Award Criteria </w:t>
      </w:r>
      <w:r w:rsidR="00BC2EF4" w:rsidRPr="00213370">
        <w:rPr>
          <w:rFonts w:ascii="Arial" w:hAnsi="Arial" w:cs="Arial"/>
          <w:b/>
          <w:bCs/>
          <w:sz w:val="20"/>
          <w:szCs w:val="20"/>
        </w:rPr>
        <w:t>4b</w:t>
      </w:r>
      <w:r w:rsidR="00213370" w:rsidRPr="00213370">
        <w:rPr>
          <w:rFonts w:ascii="Arial" w:hAnsi="Arial" w:cs="Arial"/>
          <w:b/>
          <w:bCs/>
          <w:sz w:val="20"/>
          <w:szCs w:val="20"/>
        </w:rPr>
        <w:t xml:space="preserve"> - </w:t>
      </w:r>
      <w:r w:rsidR="0056477C" w:rsidRPr="00213370">
        <w:rPr>
          <w:rFonts w:ascii="Arial" w:eastAsia="Arial" w:hAnsi="Arial" w:cs="Arial"/>
          <w:b/>
          <w:bCs/>
          <w:sz w:val="20"/>
          <w:szCs w:val="20"/>
        </w:rPr>
        <w:t>Influence</w:t>
      </w:r>
      <w:r w:rsidR="0056477C" w:rsidRPr="1D6FEA5F">
        <w:rPr>
          <w:rFonts w:ascii="Arial" w:eastAsia="Arial" w:hAnsi="Arial" w:cs="Arial"/>
          <w:b/>
          <w:bCs/>
          <w:sz w:val="20"/>
          <w:szCs w:val="20"/>
        </w:rPr>
        <w:t xml:space="preserve"> staff, suppliers, customers and communities through the delivery of the contract to support climate and nature protection and improvement</w:t>
      </w:r>
      <w:r w:rsidR="0056477C" w:rsidRPr="1D6FEA5F">
        <w:rPr>
          <w:rFonts w:ascii="Arial" w:eastAsia="Arial" w:hAnsi="Arial" w:cs="Arial"/>
          <w:sz w:val="20"/>
          <w:szCs w:val="20"/>
        </w:rPr>
        <w:t>.</w:t>
      </w:r>
    </w:p>
    <w:tbl>
      <w:tblPr>
        <w:tblStyle w:val="TableGrid"/>
        <w:tblW w:w="0" w:type="auto"/>
        <w:tblLook w:val="04A0" w:firstRow="1" w:lastRow="0" w:firstColumn="1" w:lastColumn="0" w:noHBand="0" w:noVBand="1"/>
      </w:tblPr>
      <w:tblGrid>
        <w:gridCol w:w="10863"/>
        <w:gridCol w:w="1183"/>
        <w:gridCol w:w="1556"/>
      </w:tblGrid>
      <w:tr w:rsidR="004B54AC" w:rsidRPr="00B9742F" w14:paraId="3A5791A2" w14:textId="77777777" w:rsidTr="00F92242">
        <w:tc>
          <w:tcPr>
            <w:tcW w:w="10863" w:type="dxa"/>
            <w:shd w:val="clear" w:color="auto" w:fill="B8CCE4" w:themeFill="accent1" w:themeFillTint="66"/>
          </w:tcPr>
          <w:p w14:paraId="70A59268" w14:textId="77777777" w:rsidR="004B54AC" w:rsidRPr="00B9742F" w:rsidRDefault="004B54AC">
            <w:pPr>
              <w:rPr>
                <w:rFonts w:ascii="Arial" w:hAnsi="Arial" w:cs="Arial"/>
                <w:b/>
                <w:sz w:val="20"/>
                <w:szCs w:val="20"/>
              </w:rPr>
            </w:pPr>
            <w:r>
              <w:rPr>
                <w:rFonts w:ascii="Arial" w:hAnsi="Arial" w:cs="Arial"/>
                <w:b/>
                <w:sz w:val="20"/>
                <w:szCs w:val="20"/>
              </w:rPr>
              <w:t>Assessment Area</w:t>
            </w:r>
          </w:p>
          <w:p w14:paraId="0E1D156D" w14:textId="2238758A" w:rsidR="004B54AC" w:rsidRPr="00B9742F" w:rsidRDefault="004B54AC">
            <w:pPr>
              <w:rPr>
                <w:rFonts w:ascii="Arial" w:hAnsi="Arial" w:cs="Arial"/>
                <w:b/>
                <w:sz w:val="20"/>
                <w:szCs w:val="20"/>
              </w:rPr>
            </w:pPr>
          </w:p>
        </w:tc>
        <w:tc>
          <w:tcPr>
            <w:tcW w:w="1183" w:type="dxa"/>
            <w:shd w:val="clear" w:color="auto" w:fill="B8CCE4" w:themeFill="accent1" w:themeFillTint="66"/>
          </w:tcPr>
          <w:p w14:paraId="0CCBA01D" w14:textId="77777777" w:rsidR="004B54AC" w:rsidRPr="00B9742F" w:rsidRDefault="004B54AC">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7ACA34C6" w14:textId="77777777" w:rsidR="004B54AC" w:rsidRPr="00B9742F" w:rsidRDefault="004B54AC">
            <w:pPr>
              <w:rPr>
                <w:rFonts w:ascii="Arial" w:hAnsi="Arial" w:cs="Arial"/>
                <w:b/>
                <w:sz w:val="20"/>
                <w:szCs w:val="20"/>
              </w:rPr>
            </w:pPr>
            <w:r w:rsidRPr="00B9742F">
              <w:rPr>
                <w:rFonts w:ascii="Arial" w:hAnsi="Arial" w:cs="Arial"/>
                <w:b/>
                <w:sz w:val="20"/>
                <w:szCs w:val="20"/>
              </w:rPr>
              <w:t>Max Score Available</w:t>
            </w:r>
          </w:p>
        </w:tc>
      </w:tr>
      <w:tr w:rsidR="004B54AC" w:rsidRPr="00B9742F" w14:paraId="75FF6DFA" w14:textId="77777777" w:rsidTr="00A514E7">
        <w:tc>
          <w:tcPr>
            <w:tcW w:w="10863" w:type="dxa"/>
          </w:tcPr>
          <w:p w14:paraId="1ADEF741" w14:textId="65D83782" w:rsidR="004B54AC" w:rsidRPr="00B9742F" w:rsidRDefault="004B54AC">
            <w:pPr>
              <w:rPr>
                <w:rFonts w:ascii="Arial" w:hAnsi="Arial" w:cs="Arial"/>
                <w:sz w:val="20"/>
                <w:szCs w:val="20"/>
              </w:rPr>
            </w:pPr>
            <w:r w:rsidRPr="0C08E263">
              <w:rPr>
                <w:rFonts w:ascii="Arial" w:hAnsi="Arial" w:cs="Arial"/>
                <w:b/>
                <w:bCs/>
                <w:sz w:val="20"/>
                <w:szCs w:val="20"/>
              </w:rPr>
              <w:t>Q</w:t>
            </w:r>
            <w:r>
              <w:rPr>
                <w:rFonts w:ascii="Arial" w:hAnsi="Arial" w:cs="Arial"/>
                <w:b/>
                <w:bCs/>
                <w:sz w:val="20"/>
                <w:szCs w:val="20"/>
              </w:rPr>
              <w:t>1</w:t>
            </w:r>
            <w:r w:rsidRPr="0C08E263">
              <w:rPr>
                <w:rFonts w:ascii="Arial" w:hAnsi="Arial" w:cs="Arial"/>
                <w:b/>
                <w:bCs/>
                <w:sz w:val="20"/>
                <w:szCs w:val="20"/>
              </w:rPr>
              <w:t xml:space="preserve"> </w:t>
            </w:r>
            <w:r>
              <w:rPr>
                <w:rFonts w:ascii="Arial" w:hAnsi="Arial" w:cs="Arial"/>
                <w:b/>
                <w:bCs/>
                <w:sz w:val="20"/>
                <w:szCs w:val="20"/>
              </w:rPr>
              <w:t>–</w:t>
            </w:r>
            <w:r w:rsidRPr="0C08E263">
              <w:rPr>
                <w:rFonts w:ascii="Arial" w:hAnsi="Arial" w:cs="Arial"/>
                <w:b/>
                <w:bCs/>
                <w:sz w:val="20"/>
                <w:szCs w:val="20"/>
              </w:rPr>
              <w:t xml:space="preserve"> </w:t>
            </w:r>
            <w:r>
              <w:rPr>
                <w:rFonts w:ascii="Arial" w:hAnsi="Arial" w:cs="Arial"/>
                <w:sz w:val="20"/>
                <w:szCs w:val="20"/>
              </w:rPr>
              <w:t>Environmental management</w:t>
            </w:r>
            <w:r w:rsidRPr="004E1905">
              <w:rPr>
                <w:rFonts w:ascii="Arial" w:eastAsia="Arial" w:hAnsi="Arial" w:cs="Arial"/>
                <w:sz w:val="20"/>
                <w:szCs w:val="20"/>
              </w:rPr>
              <w:t>.</w:t>
            </w:r>
            <w:r w:rsidR="00816B7B">
              <w:rPr>
                <w:rFonts w:ascii="Arial" w:eastAsia="Arial" w:hAnsi="Arial" w:cs="Arial"/>
                <w:sz w:val="20"/>
                <w:szCs w:val="20"/>
              </w:rPr>
              <w:t xml:space="preserve"> </w:t>
            </w:r>
            <w:r w:rsidR="00816B7B" w:rsidRPr="00884995">
              <w:rPr>
                <w:rFonts w:ascii="Arial" w:eastAsia="Arial" w:hAnsi="Arial" w:cs="Arial"/>
                <w:color w:val="000000" w:themeColor="text1"/>
                <w:sz w:val="20"/>
                <w:szCs w:val="20"/>
              </w:rPr>
              <w:t>[</w:t>
            </w:r>
            <w:r w:rsidR="00816B7B" w:rsidRPr="00884995">
              <w:rPr>
                <w:rFonts w:ascii="Arial" w:eastAsia="Arial" w:hAnsi="Arial" w:cs="Arial"/>
                <w:color w:val="000000" w:themeColor="text1"/>
                <w:sz w:val="20"/>
                <w:szCs w:val="20"/>
                <w:highlight w:val="green"/>
              </w:rPr>
              <w:t>*</w:t>
            </w:r>
            <w:r w:rsidR="00816B7B" w:rsidRPr="00884995">
              <w:rPr>
                <w:rFonts w:ascii="Arial" w:eastAsia="Arial" w:hAnsi="Arial" w:cs="Arial"/>
                <w:color w:val="000000" w:themeColor="text1"/>
                <w:sz w:val="20"/>
                <w:szCs w:val="20"/>
              </w:rPr>
              <w:t>]</w:t>
            </w:r>
          </w:p>
        </w:tc>
        <w:tc>
          <w:tcPr>
            <w:tcW w:w="1183" w:type="dxa"/>
          </w:tcPr>
          <w:p w14:paraId="76C04A35" w14:textId="0BB16CA7" w:rsidR="004B54AC" w:rsidRPr="00820EE7" w:rsidRDefault="00820EE7">
            <w:pPr>
              <w:rPr>
                <w:rFonts w:ascii="Arial" w:hAnsi="Arial" w:cs="Arial"/>
                <w:b/>
                <w:bCs/>
                <w:sz w:val="20"/>
                <w:szCs w:val="20"/>
              </w:rPr>
            </w:pPr>
            <w:r w:rsidRPr="00820EE7">
              <w:rPr>
                <w:rFonts w:ascii="Arial" w:hAnsi="Arial" w:cs="Arial"/>
                <w:b/>
                <w:bCs/>
                <w:sz w:val="20"/>
                <w:szCs w:val="20"/>
              </w:rPr>
              <w:t>6</w:t>
            </w:r>
            <w:r w:rsidR="004B54AC" w:rsidRPr="00820EE7">
              <w:rPr>
                <w:rFonts w:ascii="Arial" w:hAnsi="Arial" w:cs="Arial"/>
                <w:b/>
                <w:bCs/>
                <w:sz w:val="20"/>
                <w:szCs w:val="20"/>
              </w:rPr>
              <w:t>.</w:t>
            </w:r>
            <w:r w:rsidR="00D53C93" w:rsidRPr="00820EE7">
              <w:rPr>
                <w:rFonts w:ascii="Arial" w:hAnsi="Arial" w:cs="Arial"/>
                <w:b/>
                <w:bCs/>
                <w:sz w:val="20"/>
                <w:szCs w:val="20"/>
              </w:rPr>
              <w:t>0</w:t>
            </w:r>
            <w:r w:rsidR="004B54AC" w:rsidRPr="00820EE7">
              <w:rPr>
                <w:rFonts w:ascii="Arial" w:hAnsi="Arial" w:cs="Arial"/>
                <w:b/>
                <w:bCs/>
                <w:sz w:val="20"/>
                <w:szCs w:val="20"/>
              </w:rPr>
              <w:t>%</w:t>
            </w:r>
          </w:p>
        </w:tc>
        <w:tc>
          <w:tcPr>
            <w:tcW w:w="1556" w:type="dxa"/>
          </w:tcPr>
          <w:p w14:paraId="49EBCC0A" w14:textId="5135F20F" w:rsidR="004B54AC" w:rsidRPr="00820EE7" w:rsidRDefault="00820EE7">
            <w:pPr>
              <w:rPr>
                <w:rFonts w:ascii="Arial" w:hAnsi="Arial" w:cs="Arial"/>
                <w:b/>
                <w:bCs/>
                <w:sz w:val="20"/>
                <w:szCs w:val="20"/>
              </w:rPr>
            </w:pPr>
            <w:r w:rsidRPr="00820EE7">
              <w:rPr>
                <w:rFonts w:ascii="Arial" w:hAnsi="Arial" w:cs="Arial"/>
                <w:b/>
                <w:bCs/>
                <w:sz w:val="20"/>
                <w:szCs w:val="20"/>
              </w:rPr>
              <w:t>6</w:t>
            </w:r>
            <w:r w:rsidR="004B54AC" w:rsidRPr="00820EE7">
              <w:rPr>
                <w:rFonts w:ascii="Arial" w:hAnsi="Arial" w:cs="Arial"/>
                <w:b/>
                <w:bCs/>
                <w:sz w:val="20"/>
                <w:szCs w:val="20"/>
              </w:rPr>
              <w:t>.</w:t>
            </w:r>
            <w:r w:rsidR="00D53C93" w:rsidRPr="00820EE7">
              <w:rPr>
                <w:rFonts w:ascii="Arial" w:hAnsi="Arial" w:cs="Arial"/>
                <w:b/>
                <w:bCs/>
                <w:sz w:val="20"/>
                <w:szCs w:val="20"/>
              </w:rPr>
              <w:t>0</w:t>
            </w:r>
            <w:r w:rsidR="004B54AC" w:rsidRPr="00820EE7">
              <w:rPr>
                <w:rFonts w:ascii="Arial" w:hAnsi="Arial" w:cs="Arial"/>
                <w:b/>
                <w:bCs/>
                <w:sz w:val="20"/>
                <w:szCs w:val="20"/>
              </w:rPr>
              <w:t>%</w:t>
            </w:r>
          </w:p>
        </w:tc>
      </w:tr>
      <w:tr w:rsidR="00213370" w:rsidRPr="00B9742F" w14:paraId="6CE27A6D" w14:textId="77777777">
        <w:tc>
          <w:tcPr>
            <w:tcW w:w="13602" w:type="dxa"/>
            <w:gridSpan w:val="3"/>
            <w:shd w:val="clear" w:color="auto" w:fill="B8CCE4" w:themeFill="accent1" w:themeFillTint="66"/>
          </w:tcPr>
          <w:p w14:paraId="03E7C0F7" w14:textId="1D0DF709" w:rsidR="00213370" w:rsidRPr="00B9742F" w:rsidRDefault="004B54AC" w:rsidP="00FA185E">
            <w:pPr>
              <w:rPr>
                <w:rFonts w:ascii="Arial" w:hAnsi="Arial" w:cs="Arial"/>
                <w:sz w:val="20"/>
                <w:szCs w:val="20"/>
              </w:rPr>
            </w:pPr>
            <w:r>
              <w:rPr>
                <w:rFonts w:ascii="Arial" w:hAnsi="Arial" w:cs="Arial"/>
                <w:b/>
                <w:bCs/>
                <w:sz w:val="20"/>
                <w:szCs w:val="20"/>
              </w:rPr>
              <w:t>Question and Guidance</w:t>
            </w:r>
            <w:r w:rsidR="00213370">
              <w:rPr>
                <w:rFonts w:ascii="Arial" w:hAnsi="Arial" w:cs="Arial"/>
                <w:b/>
                <w:bCs/>
                <w:sz w:val="20"/>
                <w:szCs w:val="20"/>
              </w:rPr>
              <w:t>:</w:t>
            </w:r>
          </w:p>
        </w:tc>
      </w:tr>
      <w:tr w:rsidR="00213370" w:rsidRPr="00B9742F" w14:paraId="26D59E5B" w14:textId="77777777">
        <w:tc>
          <w:tcPr>
            <w:tcW w:w="13602" w:type="dxa"/>
            <w:gridSpan w:val="3"/>
          </w:tcPr>
          <w:p w14:paraId="7F000C58" w14:textId="221C7E90" w:rsidR="00DE7614" w:rsidRDefault="0089546E">
            <w:pPr>
              <w:rPr>
                <w:rFonts w:ascii="Arial" w:hAnsi="Arial" w:cs="Arial"/>
                <w:sz w:val="20"/>
                <w:szCs w:val="20"/>
              </w:rPr>
            </w:pPr>
            <w:r w:rsidRPr="0089546E">
              <w:rPr>
                <w:rFonts w:ascii="Arial" w:hAnsi="Arial" w:cs="Arial"/>
                <w:sz w:val="20"/>
                <w:szCs w:val="20"/>
              </w:rPr>
              <w:t xml:space="preserve">In no more than 500 words please set out a method statement </w:t>
            </w:r>
            <w:r w:rsidR="007C2085">
              <w:rPr>
                <w:rFonts w:ascii="Arial" w:hAnsi="Arial" w:cs="Arial"/>
                <w:sz w:val="20"/>
                <w:szCs w:val="20"/>
              </w:rPr>
              <w:t xml:space="preserve">/ </w:t>
            </w:r>
            <w:r w:rsidRPr="0089546E">
              <w:rPr>
                <w:rFonts w:ascii="Arial" w:hAnsi="Arial" w:cs="Arial"/>
                <w:sz w:val="20"/>
                <w:szCs w:val="20"/>
              </w:rPr>
              <w:t xml:space="preserve">project plan, </w:t>
            </w:r>
            <w:r w:rsidR="002A4B41">
              <w:rPr>
                <w:rFonts w:ascii="Arial" w:hAnsi="Arial" w:cs="Arial"/>
                <w:sz w:val="20"/>
                <w:szCs w:val="20"/>
              </w:rPr>
              <w:t xml:space="preserve">which incorporates </w:t>
            </w:r>
            <w:r w:rsidRPr="0089546E">
              <w:rPr>
                <w:rFonts w:ascii="Arial" w:hAnsi="Arial" w:cs="Arial"/>
                <w:sz w:val="20"/>
                <w:szCs w:val="20"/>
              </w:rPr>
              <w:t>the specific, measurable and time bound commitment(s) your organisation will make to</w:t>
            </w:r>
            <w:r w:rsidR="007D2365">
              <w:rPr>
                <w:rFonts w:ascii="Arial" w:hAnsi="Arial" w:cs="Arial"/>
                <w:sz w:val="20"/>
                <w:szCs w:val="20"/>
              </w:rPr>
              <w:t>:</w:t>
            </w:r>
          </w:p>
          <w:p w14:paraId="581348C1" w14:textId="30D9C19C" w:rsidR="00DE7614" w:rsidRDefault="00DE7614" w:rsidP="00DE7614">
            <w:pPr>
              <w:pStyle w:val="ListParagraph"/>
              <w:numPr>
                <w:ilvl w:val="0"/>
                <w:numId w:val="22"/>
              </w:numPr>
              <w:rPr>
                <w:rFonts w:ascii="Arial" w:hAnsi="Arial" w:cs="Arial"/>
                <w:sz w:val="20"/>
                <w:szCs w:val="20"/>
              </w:rPr>
            </w:pPr>
            <w:r>
              <w:rPr>
                <w:rFonts w:ascii="Arial" w:hAnsi="Arial" w:cs="Arial"/>
                <w:sz w:val="20"/>
                <w:szCs w:val="20"/>
              </w:rPr>
              <w:t>R</w:t>
            </w:r>
            <w:r w:rsidR="0089546E" w:rsidRPr="00DE7614">
              <w:rPr>
                <w:rFonts w:ascii="Arial" w:hAnsi="Arial" w:cs="Arial"/>
                <w:sz w:val="20"/>
                <w:szCs w:val="20"/>
              </w:rPr>
              <w:t>educing carbon footprints</w:t>
            </w:r>
            <w:r w:rsidR="00964954">
              <w:rPr>
                <w:rFonts w:ascii="Arial" w:hAnsi="Arial" w:cs="Arial"/>
                <w:sz w:val="20"/>
                <w:szCs w:val="20"/>
              </w:rPr>
              <w:t xml:space="preserve"> (including </w:t>
            </w:r>
            <w:r w:rsidR="00964954" w:rsidRPr="00DE7614">
              <w:rPr>
                <w:rFonts w:ascii="Arial" w:hAnsi="Arial" w:cs="Arial"/>
                <w:sz w:val="20"/>
                <w:szCs w:val="20"/>
              </w:rPr>
              <w:t>promoting the use of clean energy and green technologies</w:t>
            </w:r>
            <w:r w:rsidR="00964954">
              <w:rPr>
                <w:rFonts w:ascii="Arial" w:hAnsi="Arial" w:cs="Arial"/>
                <w:sz w:val="20"/>
                <w:szCs w:val="20"/>
              </w:rPr>
              <w:t>)</w:t>
            </w:r>
          </w:p>
          <w:p w14:paraId="3A371F6E" w14:textId="77777777" w:rsidR="00964954" w:rsidRDefault="00DE7614" w:rsidP="00DE7614">
            <w:pPr>
              <w:pStyle w:val="ListParagraph"/>
              <w:numPr>
                <w:ilvl w:val="0"/>
                <w:numId w:val="22"/>
              </w:numPr>
              <w:rPr>
                <w:rFonts w:ascii="Arial" w:hAnsi="Arial" w:cs="Arial"/>
                <w:sz w:val="20"/>
                <w:szCs w:val="20"/>
              </w:rPr>
            </w:pPr>
            <w:r>
              <w:rPr>
                <w:rFonts w:ascii="Arial" w:hAnsi="Arial" w:cs="Arial"/>
                <w:sz w:val="20"/>
                <w:szCs w:val="20"/>
              </w:rPr>
              <w:t>M</w:t>
            </w:r>
            <w:r w:rsidR="0089546E" w:rsidRPr="00DE7614">
              <w:rPr>
                <w:rFonts w:ascii="Arial" w:hAnsi="Arial" w:cs="Arial"/>
                <w:sz w:val="20"/>
                <w:szCs w:val="20"/>
              </w:rPr>
              <w:t>inimising waste</w:t>
            </w:r>
            <w:r w:rsidR="00964954">
              <w:rPr>
                <w:rFonts w:ascii="Arial" w:hAnsi="Arial" w:cs="Arial"/>
                <w:sz w:val="20"/>
                <w:szCs w:val="20"/>
              </w:rPr>
              <w:t xml:space="preserve"> (including</w:t>
            </w:r>
            <w:r w:rsidR="0089546E" w:rsidRPr="00DE7614">
              <w:rPr>
                <w:rFonts w:ascii="Arial" w:hAnsi="Arial" w:cs="Arial"/>
                <w:sz w:val="20"/>
                <w:szCs w:val="20"/>
              </w:rPr>
              <w:t xml:space="preserve"> </w:t>
            </w:r>
            <w:r w:rsidR="00D429B7" w:rsidRPr="00DE7614">
              <w:rPr>
                <w:rFonts w:ascii="Arial" w:hAnsi="Arial" w:cs="Arial"/>
                <w:sz w:val="20"/>
                <w:szCs w:val="20"/>
              </w:rPr>
              <w:t>red</w:t>
            </w:r>
            <w:r w:rsidR="001F0E5F" w:rsidRPr="00DE7614">
              <w:rPr>
                <w:rFonts w:ascii="Arial" w:hAnsi="Arial" w:cs="Arial"/>
                <w:sz w:val="20"/>
                <w:szCs w:val="20"/>
              </w:rPr>
              <w:t>uc</w:t>
            </w:r>
            <w:r w:rsidR="00964954">
              <w:rPr>
                <w:rFonts w:ascii="Arial" w:hAnsi="Arial" w:cs="Arial"/>
                <w:sz w:val="20"/>
                <w:szCs w:val="20"/>
              </w:rPr>
              <w:t>ing</w:t>
            </w:r>
            <w:r w:rsidR="001F0E5F" w:rsidRPr="00DE7614">
              <w:rPr>
                <w:rFonts w:ascii="Arial" w:hAnsi="Arial" w:cs="Arial"/>
                <w:sz w:val="20"/>
                <w:szCs w:val="20"/>
              </w:rPr>
              <w:t xml:space="preserve"> reliance on single use plastics</w:t>
            </w:r>
            <w:r w:rsidR="00964954">
              <w:rPr>
                <w:rFonts w:ascii="Arial" w:hAnsi="Arial" w:cs="Arial"/>
                <w:sz w:val="20"/>
                <w:szCs w:val="20"/>
              </w:rPr>
              <w:t>)</w:t>
            </w:r>
          </w:p>
          <w:p w14:paraId="477F985D" w14:textId="35F20E54" w:rsidR="00213370" w:rsidRDefault="00964954" w:rsidP="00DE7614">
            <w:pPr>
              <w:pStyle w:val="ListParagraph"/>
              <w:numPr>
                <w:ilvl w:val="0"/>
                <w:numId w:val="22"/>
              </w:numPr>
              <w:rPr>
                <w:rFonts w:ascii="Arial" w:hAnsi="Arial" w:cs="Arial"/>
                <w:sz w:val="20"/>
                <w:szCs w:val="20"/>
              </w:rPr>
            </w:pPr>
            <w:r>
              <w:rPr>
                <w:rFonts w:ascii="Arial" w:hAnsi="Arial" w:cs="Arial"/>
                <w:sz w:val="20"/>
                <w:szCs w:val="20"/>
              </w:rPr>
              <w:t>I</w:t>
            </w:r>
            <w:r w:rsidR="001F0E5F" w:rsidRPr="00DE7614">
              <w:rPr>
                <w:rFonts w:ascii="Arial" w:hAnsi="Arial" w:cs="Arial"/>
                <w:sz w:val="20"/>
                <w:szCs w:val="20"/>
              </w:rPr>
              <w:t>mprove nature protection</w:t>
            </w:r>
          </w:p>
          <w:p w14:paraId="14EB4906" w14:textId="39283A42" w:rsidR="00164CEA" w:rsidRPr="00164CEA" w:rsidRDefault="009C2F53" w:rsidP="00164CEA">
            <w:pPr>
              <w:rPr>
                <w:rFonts w:ascii="Arial" w:hAnsi="Arial" w:cs="Arial"/>
                <w:sz w:val="20"/>
                <w:szCs w:val="20"/>
              </w:rPr>
            </w:pPr>
            <w:r w:rsidRPr="00BF0CF4">
              <w:rPr>
                <w:rFonts w:ascii="Arial" w:hAnsi="Arial" w:cs="Arial"/>
                <w:color w:val="FF0000"/>
                <w:sz w:val="20"/>
                <w:szCs w:val="20"/>
              </w:rPr>
              <w:t xml:space="preserve">Make sure your method statement / project plan sets out responses under these three clear </w:t>
            </w:r>
            <w:r w:rsidR="006A2A24" w:rsidRPr="00BF0CF4">
              <w:rPr>
                <w:rFonts w:ascii="Arial" w:hAnsi="Arial" w:cs="Arial"/>
                <w:color w:val="FF0000"/>
                <w:sz w:val="20"/>
                <w:szCs w:val="20"/>
              </w:rPr>
              <w:t xml:space="preserve">section </w:t>
            </w:r>
            <w:r w:rsidRPr="00BF0CF4">
              <w:rPr>
                <w:rFonts w:ascii="Arial" w:hAnsi="Arial" w:cs="Arial"/>
                <w:color w:val="FF0000"/>
                <w:sz w:val="20"/>
                <w:szCs w:val="20"/>
              </w:rPr>
              <w:t>headings</w:t>
            </w:r>
            <w:r>
              <w:rPr>
                <w:rFonts w:ascii="Arial" w:hAnsi="Arial" w:cs="Arial"/>
                <w:sz w:val="20"/>
                <w:szCs w:val="20"/>
              </w:rPr>
              <w:t>.</w:t>
            </w:r>
            <w:r w:rsidR="00EF1888">
              <w:rPr>
                <w:rFonts w:ascii="Arial" w:hAnsi="Arial" w:cs="Arial"/>
                <w:sz w:val="20"/>
                <w:szCs w:val="20"/>
              </w:rPr>
              <w:t xml:space="preserve">  </w:t>
            </w:r>
            <w:r w:rsidR="00104718">
              <w:rPr>
                <w:rFonts w:ascii="Arial" w:hAnsi="Arial" w:cs="Arial"/>
                <w:sz w:val="20"/>
                <w:szCs w:val="20"/>
              </w:rPr>
              <w:t>Each section should set out a</w:t>
            </w:r>
            <w:r w:rsidR="00164CEA" w:rsidRPr="00164CEA">
              <w:rPr>
                <w:rFonts w:ascii="Arial" w:hAnsi="Arial" w:cs="Arial"/>
                <w:sz w:val="20"/>
                <w:szCs w:val="20"/>
              </w:rPr>
              <w:t>ctivities that demonstrate and describe the supplier’s</w:t>
            </w:r>
            <w:r w:rsidR="00FA64AF">
              <w:rPr>
                <w:rFonts w:ascii="Arial" w:hAnsi="Arial" w:cs="Arial"/>
                <w:sz w:val="20"/>
                <w:szCs w:val="20"/>
              </w:rPr>
              <w:t xml:space="preserve"> </w:t>
            </w:r>
            <w:r w:rsidR="00164CEA" w:rsidRPr="00164CEA">
              <w:rPr>
                <w:rFonts w:ascii="Arial" w:hAnsi="Arial" w:cs="Arial"/>
                <w:sz w:val="20"/>
                <w:szCs w:val="20"/>
              </w:rPr>
              <w:t>existing or planned:</w:t>
            </w:r>
          </w:p>
          <w:p w14:paraId="33DDE9F4" w14:textId="53DE88A9" w:rsidR="00164CEA" w:rsidRPr="00FB300F" w:rsidRDefault="00164CEA" w:rsidP="00FB300F">
            <w:pPr>
              <w:pStyle w:val="ListParagraph"/>
              <w:numPr>
                <w:ilvl w:val="0"/>
                <w:numId w:val="21"/>
              </w:numPr>
              <w:rPr>
                <w:rFonts w:ascii="Arial" w:hAnsi="Arial" w:cs="Arial"/>
                <w:sz w:val="20"/>
                <w:szCs w:val="20"/>
              </w:rPr>
            </w:pPr>
            <w:r w:rsidRPr="00FB300F">
              <w:rPr>
                <w:rFonts w:ascii="Arial" w:hAnsi="Arial" w:cs="Arial"/>
                <w:sz w:val="20"/>
                <w:szCs w:val="20"/>
              </w:rPr>
              <w:t>Understanding of how to influence staff, suppliers, customers, communities and/or any other appropriate stakeholders through the delivery of the contract to support climate and nature protection and improvement</w:t>
            </w:r>
          </w:p>
          <w:p w14:paraId="33413F33" w14:textId="418330C9" w:rsidR="00164CEA" w:rsidRPr="00FB300F" w:rsidRDefault="00164CEA" w:rsidP="00FB300F">
            <w:pPr>
              <w:pStyle w:val="ListParagraph"/>
              <w:numPr>
                <w:ilvl w:val="0"/>
                <w:numId w:val="21"/>
              </w:numPr>
              <w:rPr>
                <w:rFonts w:ascii="Arial" w:hAnsi="Arial" w:cs="Arial"/>
                <w:sz w:val="20"/>
                <w:szCs w:val="20"/>
              </w:rPr>
            </w:pPr>
            <w:r w:rsidRPr="00FB300F">
              <w:rPr>
                <w:rFonts w:ascii="Arial" w:hAnsi="Arial" w:cs="Arial"/>
                <w:sz w:val="20"/>
                <w:szCs w:val="20"/>
              </w:rPr>
              <w:t>Activities to reconnect people with the environment and increase awareness of ways to protect and enhance it</w:t>
            </w:r>
          </w:p>
          <w:p w14:paraId="69224A83" w14:textId="3FA0AD66" w:rsidR="00164CEA" w:rsidRPr="00825894" w:rsidRDefault="00164CEA" w:rsidP="00825894">
            <w:pPr>
              <w:rPr>
                <w:rFonts w:ascii="Arial" w:hAnsi="Arial" w:cs="Arial"/>
                <w:sz w:val="20"/>
                <w:szCs w:val="20"/>
              </w:rPr>
            </w:pPr>
            <w:r w:rsidRPr="00825894">
              <w:rPr>
                <w:rFonts w:ascii="Arial" w:hAnsi="Arial" w:cs="Arial"/>
                <w:sz w:val="20"/>
                <w:szCs w:val="20"/>
              </w:rPr>
              <w:t>Illustrative examples:</w:t>
            </w:r>
          </w:p>
          <w:p w14:paraId="53BB5798" w14:textId="3921D546" w:rsidR="008973AC" w:rsidRPr="008973AC" w:rsidRDefault="00164CEA" w:rsidP="008973AC">
            <w:pPr>
              <w:pStyle w:val="ListParagraph"/>
              <w:numPr>
                <w:ilvl w:val="0"/>
                <w:numId w:val="19"/>
              </w:numPr>
              <w:rPr>
                <w:rFonts w:ascii="Arial" w:hAnsi="Arial" w:cs="Arial"/>
                <w:sz w:val="20"/>
                <w:szCs w:val="20"/>
              </w:rPr>
            </w:pPr>
            <w:r w:rsidRPr="008973AC">
              <w:rPr>
                <w:rFonts w:ascii="Arial" w:hAnsi="Arial" w:cs="Arial"/>
                <w:sz w:val="20"/>
                <w:szCs w:val="20"/>
              </w:rPr>
              <w:t>Engagement to raise awareness of the benefits of</w:t>
            </w:r>
            <w:r w:rsidR="009E4C1F" w:rsidRPr="008973AC">
              <w:rPr>
                <w:rFonts w:ascii="Arial" w:hAnsi="Arial" w:cs="Arial"/>
                <w:sz w:val="20"/>
                <w:szCs w:val="20"/>
              </w:rPr>
              <w:t xml:space="preserve"> </w:t>
            </w:r>
            <w:r w:rsidRPr="008973AC">
              <w:rPr>
                <w:rFonts w:ascii="Arial" w:hAnsi="Arial" w:cs="Arial"/>
                <w:sz w:val="20"/>
                <w:szCs w:val="20"/>
              </w:rPr>
              <w:t>the environmental opportunities identified</w:t>
            </w:r>
          </w:p>
          <w:p w14:paraId="3BBF6AB7" w14:textId="2E460B47" w:rsidR="00164CEA" w:rsidRPr="008E33CB" w:rsidRDefault="00164CEA">
            <w:pPr>
              <w:pStyle w:val="ListParagraph"/>
              <w:numPr>
                <w:ilvl w:val="0"/>
                <w:numId w:val="19"/>
              </w:numPr>
              <w:rPr>
                <w:rFonts w:ascii="Arial" w:hAnsi="Arial" w:cs="Arial"/>
                <w:sz w:val="20"/>
                <w:szCs w:val="20"/>
              </w:rPr>
            </w:pPr>
            <w:r w:rsidRPr="008E33CB">
              <w:rPr>
                <w:rFonts w:ascii="Arial" w:hAnsi="Arial" w:cs="Arial"/>
                <w:sz w:val="20"/>
                <w:szCs w:val="20"/>
              </w:rPr>
              <w:t>Co-design/creation. Working collaboratively to</w:t>
            </w:r>
            <w:r w:rsidR="009E4C1F" w:rsidRPr="008E33CB">
              <w:rPr>
                <w:rFonts w:ascii="Arial" w:hAnsi="Arial" w:cs="Arial"/>
                <w:sz w:val="20"/>
                <w:szCs w:val="20"/>
              </w:rPr>
              <w:t xml:space="preserve"> </w:t>
            </w:r>
            <w:r w:rsidRPr="008E33CB">
              <w:rPr>
                <w:rFonts w:ascii="Arial" w:hAnsi="Arial" w:cs="Arial"/>
                <w:sz w:val="20"/>
                <w:szCs w:val="20"/>
              </w:rPr>
              <w:t>devise and deliver solutions to support</w:t>
            </w:r>
            <w:r w:rsidR="008E33CB" w:rsidRPr="008E33CB">
              <w:rPr>
                <w:rFonts w:ascii="Arial" w:hAnsi="Arial" w:cs="Arial"/>
                <w:sz w:val="20"/>
                <w:szCs w:val="20"/>
              </w:rPr>
              <w:t xml:space="preserve"> </w:t>
            </w:r>
            <w:r w:rsidRPr="008E33CB">
              <w:rPr>
                <w:rFonts w:ascii="Arial" w:hAnsi="Arial" w:cs="Arial"/>
                <w:sz w:val="20"/>
                <w:szCs w:val="20"/>
              </w:rPr>
              <w:t>environmental objectives.</w:t>
            </w:r>
          </w:p>
          <w:p w14:paraId="36F78DEF" w14:textId="245CB146" w:rsidR="008A04EA" w:rsidRPr="008973AC" w:rsidRDefault="00164CEA" w:rsidP="008973AC">
            <w:pPr>
              <w:pStyle w:val="ListParagraph"/>
              <w:numPr>
                <w:ilvl w:val="0"/>
                <w:numId w:val="19"/>
              </w:numPr>
              <w:rPr>
                <w:rFonts w:ascii="Arial" w:hAnsi="Arial" w:cs="Arial"/>
                <w:sz w:val="20"/>
                <w:szCs w:val="20"/>
              </w:rPr>
            </w:pPr>
            <w:r w:rsidRPr="008973AC">
              <w:rPr>
                <w:rFonts w:ascii="Arial" w:hAnsi="Arial" w:cs="Arial"/>
                <w:sz w:val="20"/>
                <w:szCs w:val="20"/>
              </w:rPr>
              <w:t>Training and education. Influencing behaviour to</w:t>
            </w:r>
            <w:r w:rsidR="009E4C1F" w:rsidRPr="008973AC">
              <w:rPr>
                <w:rFonts w:ascii="Arial" w:hAnsi="Arial" w:cs="Arial"/>
                <w:sz w:val="20"/>
                <w:szCs w:val="20"/>
              </w:rPr>
              <w:t xml:space="preserve"> </w:t>
            </w:r>
            <w:r w:rsidRPr="008973AC">
              <w:rPr>
                <w:rFonts w:ascii="Arial" w:hAnsi="Arial" w:cs="Arial"/>
                <w:sz w:val="20"/>
                <w:szCs w:val="20"/>
              </w:rPr>
              <w:t>reduce waste and use resources more efficiently in</w:t>
            </w:r>
            <w:r w:rsidR="008A04EA" w:rsidRPr="008973AC">
              <w:rPr>
                <w:rFonts w:ascii="Arial" w:hAnsi="Arial" w:cs="Arial"/>
                <w:sz w:val="20"/>
                <w:szCs w:val="20"/>
              </w:rPr>
              <w:t xml:space="preserve"> the performance of the contract</w:t>
            </w:r>
          </w:p>
          <w:p w14:paraId="199536F5" w14:textId="512E7938" w:rsidR="008A04EA" w:rsidRPr="008973AC" w:rsidRDefault="008A04EA" w:rsidP="008973AC">
            <w:pPr>
              <w:pStyle w:val="ListParagraph"/>
              <w:numPr>
                <w:ilvl w:val="0"/>
                <w:numId w:val="19"/>
              </w:numPr>
              <w:rPr>
                <w:rFonts w:ascii="Arial" w:hAnsi="Arial" w:cs="Arial"/>
                <w:sz w:val="20"/>
                <w:szCs w:val="20"/>
              </w:rPr>
            </w:pPr>
            <w:r w:rsidRPr="008973AC">
              <w:rPr>
                <w:rFonts w:ascii="Arial" w:hAnsi="Arial" w:cs="Arial"/>
                <w:sz w:val="20"/>
                <w:szCs w:val="20"/>
              </w:rPr>
              <w:t>Partnering/collaborating in engaging with the community in relation to the performance of the</w:t>
            </w:r>
            <w:r w:rsidR="006529ED" w:rsidRPr="008973AC">
              <w:rPr>
                <w:rFonts w:ascii="Arial" w:hAnsi="Arial" w:cs="Arial"/>
                <w:sz w:val="20"/>
                <w:szCs w:val="20"/>
              </w:rPr>
              <w:t xml:space="preserve"> </w:t>
            </w:r>
            <w:r w:rsidRPr="008973AC">
              <w:rPr>
                <w:rFonts w:ascii="Arial" w:hAnsi="Arial" w:cs="Arial"/>
                <w:sz w:val="20"/>
                <w:szCs w:val="20"/>
              </w:rPr>
              <w:t>contract, to support environmental objectives</w:t>
            </w:r>
          </w:p>
          <w:p w14:paraId="05050FDD" w14:textId="0A3C20C0" w:rsidR="00213370" w:rsidRPr="008973AC" w:rsidRDefault="008A04EA" w:rsidP="008973AC">
            <w:pPr>
              <w:pStyle w:val="ListParagraph"/>
              <w:numPr>
                <w:ilvl w:val="0"/>
                <w:numId w:val="19"/>
              </w:numPr>
              <w:rPr>
                <w:rFonts w:ascii="Arial" w:hAnsi="Arial" w:cs="Arial"/>
                <w:sz w:val="20"/>
                <w:szCs w:val="20"/>
              </w:rPr>
            </w:pPr>
            <w:r w:rsidRPr="008973AC">
              <w:rPr>
                <w:rFonts w:ascii="Arial" w:hAnsi="Arial" w:cs="Arial"/>
                <w:sz w:val="20"/>
                <w:szCs w:val="20"/>
              </w:rPr>
              <w:t>Volunteering opportunities for the contract</w:t>
            </w:r>
            <w:r w:rsidR="006529ED" w:rsidRPr="008973AC">
              <w:rPr>
                <w:rFonts w:ascii="Arial" w:hAnsi="Arial" w:cs="Arial"/>
                <w:sz w:val="20"/>
                <w:szCs w:val="20"/>
              </w:rPr>
              <w:t xml:space="preserve"> </w:t>
            </w:r>
            <w:r w:rsidRPr="008973AC">
              <w:rPr>
                <w:rFonts w:ascii="Arial" w:hAnsi="Arial" w:cs="Arial"/>
                <w:sz w:val="20"/>
                <w:szCs w:val="20"/>
              </w:rPr>
              <w:t>workforce, e.g. undertaking activities that encourage direct positive impact</w:t>
            </w:r>
          </w:p>
          <w:p w14:paraId="54924F79" w14:textId="72DAF2C1" w:rsidR="00732AAC" w:rsidRDefault="0079560A" w:rsidP="005E2E10">
            <w:pPr>
              <w:spacing w:before="120" w:after="60"/>
              <w:rPr>
                <w:rFonts w:ascii="Arial" w:hAnsi="Arial" w:cs="Arial"/>
                <w:b/>
                <w:bCs/>
                <w:color w:val="FF0000"/>
                <w:sz w:val="20"/>
                <w:szCs w:val="20"/>
              </w:rPr>
            </w:pPr>
            <w:r>
              <w:rPr>
                <w:rFonts w:ascii="Arial" w:hAnsi="Arial" w:cs="Arial"/>
                <w:b/>
                <w:bCs/>
                <w:color w:val="FF0000"/>
                <w:sz w:val="20"/>
                <w:szCs w:val="20"/>
              </w:rPr>
              <w:t>Note - Your response to section</w:t>
            </w:r>
            <w:r w:rsidR="00183F63">
              <w:rPr>
                <w:rFonts w:ascii="Arial" w:hAnsi="Arial" w:cs="Arial"/>
                <w:b/>
                <w:bCs/>
                <w:color w:val="FF0000"/>
                <w:sz w:val="20"/>
                <w:szCs w:val="20"/>
              </w:rPr>
              <w:t xml:space="preserve"> 1 - ‘Reducing Carbon Footprints’ </w:t>
            </w:r>
            <w:r w:rsidR="00E5317A">
              <w:rPr>
                <w:rFonts w:ascii="Arial" w:hAnsi="Arial" w:cs="Arial"/>
                <w:b/>
                <w:bCs/>
                <w:color w:val="FF0000"/>
                <w:sz w:val="20"/>
                <w:szCs w:val="20"/>
              </w:rPr>
              <w:t xml:space="preserve">should </w:t>
            </w:r>
            <w:r w:rsidR="004066B2">
              <w:rPr>
                <w:rFonts w:ascii="Arial" w:hAnsi="Arial" w:cs="Arial"/>
                <w:b/>
                <w:bCs/>
                <w:color w:val="FF0000"/>
                <w:sz w:val="20"/>
                <w:szCs w:val="20"/>
              </w:rPr>
              <w:t>focus on the various initiatives that support your Carbon Reduction Plan</w:t>
            </w:r>
            <w:r w:rsidR="00F946F6">
              <w:rPr>
                <w:rFonts w:ascii="Arial" w:hAnsi="Arial" w:cs="Arial"/>
                <w:b/>
                <w:bCs/>
                <w:color w:val="FF0000"/>
                <w:sz w:val="20"/>
                <w:szCs w:val="20"/>
              </w:rPr>
              <w:t>, particularly those which are being delivered now or will be launched in the next four years</w:t>
            </w:r>
            <w:r w:rsidR="00DF7C23">
              <w:rPr>
                <w:rFonts w:ascii="Arial" w:hAnsi="Arial" w:cs="Arial"/>
                <w:b/>
                <w:bCs/>
                <w:color w:val="FF0000"/>
                <w:sz w:val="20"/>
                <w:szCs w:val="20"/>
              </w:rPr>
              <w:t xml:space="preserve"> (i.e. bring to life your response to </w:t>
            </w:r>
            <w:r w:rsidR="00951569">
              <w:rPr>
                <w:rFonts w:ascii="Arial" w:hAnsi="Arial" w:cs="Arial"/>
                <w:b/>
                <w:bCs/>
                <w:color w:val="FF0000"/>
                <w:sz w:val="20"/>
                <w:szCs w:val="20"/>
              </w:rPr>
              <w:t>Questions 26-29 in</w:t>
            </w:r>
            <w:r w:rsidR="00DF7C23">
              <w:rPr>
                <w:rFonts w:ascii="Arial" w:hAnsi="Arial" w:cs="Arial"/>
                <w:b/>
                <w:bCs/>
                <w:color w:val="FF0000"/>
                <w:sz w:val="20"/>
                <w:szCs w:val="20"/>
              </w:rPr>
              <w:t xml:space="preserve"> </w:t>
            </w:r>
            <w:r w:rsidR="00DF7C23" w:rsidRPr="00DF7C23">
              <w:rPr>
                <w:rFonts w:ascii="Arial" w:hAnsi="Arial" w:cs="Arial"/>
                <w:b/>
                <w:bCs/>
                <w:color w:val="FF0000"/>
                <w:sz w:val="20"/>
                <w:szCs w:val="20"/>
              </w:rPr>
              <w:t>PR BHFT 07</w:t>
            </w:r>
            <w:r w:rsidR="002422C0">
              <w:rPr>
                <w:rFonts w:ascii="Arial" w:hAnsi="Arial" w:cs="Arial"/>
                <w:b/>
                <w:bCs/>
                <w:color w:val="FF0000"/>
                <w:sz w:val="20"/>
                <w:szCs w:val="20"/>
              </w:rPr>
              <w:t>4</w:t>
            </w:r>
            <w:r w:rsidR="00DF7C23" w:rsidRPr="00DF7C23">
              <w:rPr>
                <w:rFonts w:ascii="Arial" w:hAnsi="Arial" w:cs="Arial"/>
                <w:b/>
                <w:bCs/>
                <w:color w:val="FF0000"/>
                <w:sz w:val="20"/>
                <w:szCs w:val="20"/>
              </w:rPr>
              <w:t>5 - ITT Open - Appendix 1 - Procurement Specific Questionnaire</w:t>
            </w:r>
            <w:r w:rsidR="00951569">
              <w:rPr>
                <w:rFonts w:ascii="Arial" w:hAnsi="Arial" w:cs="Arial"/>
                <w:b/>
                <w:bCs/>
                <w:color w:val="FF0000"/>
                <w:sz w:val="20"/>
                <w:szCs w:val="20"/>
              </w:rPr>
              <w:t>)</w:t>
            </w:r>
            <w:r w:rsidR="00F1504A" w:rsidRPr="00F1504A">
              <w:rPr>
                <w:rFonts w:ascii="Arial" w:hAnsi="Arial" w:cs="Arial"/>
                <w:b/>
                <w:bCs/>
                <w:color w:val="FF0000"/>
                <w:sz w:val="20"/>
                <w:szCs w:val="20"/>
              </w:rPr>
              <w:t>.</w:t>
            </w:r>
            <w:r w:rsidR="002F7AF9">
              <w:rPr>
                <w:rFonts w:ascii="Arial" w:hAnsi="Arial" w:cs="Arial"/>
                <w:b/>
                <w:bCs/>
                <w:color w:val="FF0000"/>
                <w:sz w:val="20"/>
                <w:szCs w:val="20"/>
              </w:rPr>
              <w:t xml:space="preserve"> </w:t>
            </w:r>
          </w:p>
          <w:p w14:paraId="55D091B7" w14:textId="3BEED5F1" w:rsidR="00213370" w:rsidRDefault="002F7AF9" w:rsidP="005E2E10">
            <w:pPr>
              <w:spacing w:before="120" w:after="60"/>
              <w:rPr>
                <w:rFonts w:ascii="Arial" w:hAnsi="Arial" w:cs="Arial"/>
                <w:b/>
                <w:bCs/>
                <w:color w:val="FF0000"/>
                <w:sz w:val="20"/>
                <w:szCs w:val="20"/>
              </w:rPr>
            </w:pPr>
            <w:r>
              <w:rPr>
                <w:rFonts w:ascii="Arial" w:hAnsi="Arial" w:cs="Arial"/>
                <w:color w:val="FF0000"/>
                <w:sz w:val="20"/>
                <w:szCs w:val="20"/>
              </w:rPr>
              <w:t>See PPN 006</w:t>
            </w:r>
            <w:r w:rsidR="005A682A">
              <w:rPr>
                <w:rFonts w:ascii="Arial" w:hAnsi="Arial" w:cs="Arial"/>
                <w:color w:val="FF0000"/>
                <w:sz w:val="20"/>
                <w:szCs w:val="20"/>
              </w:rPr>
              <w:t xml:space="preserve"> - Taking Account of Carbon Reduction Plans and </w:t>
            </w:r>
            <w:r w:rsidR="00AA167A">
              <w:rPr>
                <w:rFonts w:ascii="Arial" w:hAnsi="Arial" w:cs="Arial"/>
                <w:color w:val="FF0000"/>
                <w:sz w:val="20"/>
                <w:szCs w:val="20"/>
              </w:rPr>
              <w:t>the technical standard</w:t>
            </w:r>
            <w:r w:rsidR="00732AAC">
              <w:rPr>
                <w:rFonts w:ascii="Arial" w:hAnsi="Arial" w:cs="Arial"/>
                <w:color w:val="FF0000"/>
                <w:sz w:val="20"/>
                <w:szCs w:val="20"/>
              </w:rPr>
              <w:t xml:space="preserve"> for completion of carbon reduction plans for guidance.</w:t>
            </w:r>
          </w:p>
          <w:p w14:paraId="7096411E" w14:textId="232CC982" w:rsidR="006A1405" w:rsidRDefault="00EA682C" w:rsidP="005E2E10">
            <w:pPr>
              <w:spacing w:before="120" w:after="60"/>
              <w:rPr>
                <w:rFonts w:ascii="Arial" w:hAnsi="Arial" w:cs="Arial"/>
                <w:sz w:val="20"/>
                <w:szCs w:val="20"/>
              </w:rPr>
            </w:pPr>
            <w:r w:rsidRPr="002947ED">
              <w:rPr>
                <w:rFonts w:ascii="Arial" w:hAnsi="Arial" w:cs="Arial"/>
                <w:color w:val="FF0000"/>
                <w:sz w:val="20"/>
                <w:szCs w:val="20"/>
              </w:rPr>
              <w:t>See</w:t>
            </w:r>
            <w:r>
              <w:rPr>
                <w:rFonts w:ascii="Arial" w:hAnsi="Arial" w:cs="Arial"/>
                <w:sz w:val="20"/>
                <w:szCs w:val="20"/>
              </w:rPr>
              <w:t xml:space="preserve"> </w:t>
            </w:r>
            <w:hyperlink r:id="rId11" w:anchor="nhs-supplier-crp-and-net-zero-commitment-requirements" w:history="1">
              <w:r w:rsidR="003A5AF2">
                <w:rPr>
                  <w:rStyle w:val="Hyperlink"/>
                  <w:rFonts w:ascii="Arial" w:hAnsi="Arial" w:cs="Arial"/>
                  <w:sz w:val="20"/>
                  <w:szCs w:val="20"/>
                </w:rPr>
                <w:t>NHS England Carbon Reduction Plan Requirements</w:t>
              </w:r>
            </w:hyperlink>
          </w:p>
          <w:p w14:paraId="2C71DA6F" w14:textId="1855D816" w:rsidR="00307D83" w:rsidRPr="00B9742F" w:rsidRDefault="00307D83" w:rsidP="00C167AC">
            <w:pPr>
              <w:spacing w:before="120" w:after="60"/>
              <w:rPr>
                <w:rFonts w:ascii="Arial" w:hAnsi="Arial" w:cs="Arial"/>
                <w:sz w:val="20"/>
                <w:szCs w:val="20"/>
              </w:rPr>
            </w:pPr>
          </w:p>
        </w:tc>
      </w:tr>
      <w:tr w:rsidR="00625869" w:rsidRPr="00B9742F" w14:paraId="08EDD5D5" w14:textId="77777777" w:rsidTr="00697845">
        <w:tc>
          <w:tcPr>
            <w:tcW w:w="13602" w:type="dxa"/>
            <w:gridSpan w:val="3"/>
            <w:shd w:val="clear" w:color="auto" w:fill="B8CCE4" w:themeFill="accent1" w:themeFillTint="66"/>
          </w:tcPr>
          <w:p w14:paraId="67D246AA" w14:textId="1BA4AAA6" w:rsidR="00625869" w:rsidRPr="00B9742F" w:rsidRDefault="00625869" w:rsidP="00625869">
            <w:pPr>
              <w:rPr>
                <w:rFonts w:ascii="Arial" w:hAnsi="Arial" w:cs="Arial"/>
                <w:sz w:val="20"/>
                <w:szCs w:val="20"/>
              </w:rPr>
            </w:pPr>
            <w:r>
              <w:rPr>
                <w:rFonts w:ascii="Arial" w:hAnsi="Arial" w:cs="Arial"/>
                <w:b/>
                <w:bCs/>
                <w:sz w:val="20"/>
                <w:szCs w:val="20"/>
              </w:rPr>
              <w:t>Response</w:t>
            </w:r>
          </w:p>
        </w:tc>
      </w:tr>
      <w:tr w:rsidR="007C220B" w:rsidRPr="00B9742F" w14:paraId="15B160B2" w14:textId="77777777">
        <w:tc>
          <w:tcPr>
            <w:tcW w:w="13602" w:type="dxa"/>
            <w:gridSpan w:val="3"/>
          </w:tcPr>
          <w:p w14:paraId="6DDEAFBA" w14:textId="77777777" w:rsidR="007C220B" w:rsidRDefault="007C220B">
            <w:pPr>
              <w:rPr>
                <w:rFonts w:ascii="Arial" w:hAnsi="Arial" w:cs="Arial"/>
                <w:sz w:val="20"/>
                <w:szCs w:val="20"/>
              </w:rPr>
            </w:pPr>
          </w:p>
          <w:p w14:paraId="31CCB7BB" w14:textId="77777777" w:rsidR="000A388D" w:rsidRPr="0089546E" w:rsidRDefault="000A388D">
            <w:pPr>
              <w:rPr>
                <w:rFonts w:ascii="Arial" w:hAnsi="Arial" w:cs="Arial"/>
                <w:sz w:val="20"/>
                <w:szCs w:val="20"/>
              </w:rPr>
            </w:pPr>
          </w:p>
        </w:tc>
      </w:tr>
    </w:tbl>
    <w:p w14:paraId="3708FE5F" w14:textId="77777777" w:rsidR="00CF44C0" w:rsidRDefault="00CF44C0">
      <w:pPr>
        <w:sectPr w:rsidR="00CF44C0" w:rsidSect="004B54AC">
          <w:headerReference w:type="default" r:id="rId12"/>
          <w:footerReference w:type="default" r:id="rId13"/>
          <w:headerReference w:type="first" r:id="rId14"/>
          <w:footerReference w:type="first" r:id="rId15"/>
          <w:pgSz w:w="16838" w:h="11906" w:orient="landscape"/>
          <w:pgMar w:top="1440" w:right="1440" w:bottom="1440" w:left="1440" w:header="708" w:footer="238" w:gutter="0"/>
          <w:cols w:space="708"/>
          <w:titlePg/>
          <w:docGrid w:linePitch="360"/>
        </w:sectPr>
      </w:pPr>
    </w:p>
    <w:p w14:paraId="51BC144D" w14:textId="1574FFB2" w:rsidR="00BC1081" w:rsidRPr="00BC1081" w:rsidRDefault="006401DB" w:rsidP="00BC1081">
      <w:pPr>
        <w:spacing w:after="120"/>
        <w:rPr>
          <w:rFonts w:ascii="Arial" w:hAnsi="Arial" w:cs="Arial"/>
          <w:b/>
          <w:bCs/>
          <w:sz w:val="20"/>
          <w:szCs w:val="20"/>
        </w:rPr>
      </w:pPr>
      <w:r w:rsidRPr="00213370">
        <w:rPr>
          <w:rFonts w:ascii="Arial" w:hAnsi="Arial" w:cs="Arial"/>
          <w:b/>
          <w:bCs/>
          <w:sz w:val="20"/>
          <w:szCs w:val="20"/>
        </w:rPr>
        <w:lastRenderedPageBreak/>
        <w:t>Model Award Criteria</w:t>
      </w:r>
      <w:r w:rsidR="00BC1081" w:rsidRPr="00BC1081">
        <w:rPr>
          <w:rFonts w:ascii="Arial" w:hAnsi="Arial" w:cs="Arial"/>
          <w:b/>
          <w:bCs/>
          <w:sz w:val="20"/>
          <w:szCs w:val="20"/>
        </w:rPr>
        <w:t xml:space="preserve"> 1b - Fair working conditions.</w:t>
      </w:r>
    </w:p>
    <w:tbl>
      <w:tblPr>
        <w:tblStyle w:val="TableGrid"/>
        <w:tblW w:w="0" w:type="auto"/>
        <w:tblLook w:val="04A0" w:firstRow="1" w:lastRow="0" w:firstColumn="1" w:lastColumn="0" w:noHBand="0" w:noVBand="1"/>
      </w:tblPr>
      <w:tblGrid>
        <w:gridCol w:w="10863"/>
        <w:gridCol w:w="1183"/>
        <w:gridCol w:w="1556"/>
      </w:tblGrid>
      <w:tr w:rsidR="000747DA" w:rsidRPr="00B9742F" w14:paraId="6FB8A74C" w14:textId="77777777" w:rsidTr="00DE5A71">
        <w:tc>
          <w:tcPr>
            <w:tcW w:w="10863" w:type="dxa"/>
            <w:shd w:val="clear" w:color="auto" w:fill="B8CCE4" w:themeFill="accent1" w:themeFillTint="66"/>
          </w:tcPr>
          <w:p w14:paraId="5CD67279" w14:textId="77777777" w:rsidR="000747DA" w:rsidRPr="00B9742F" w:rsidRDefault="000747DA" w:rsidP="00697845">
            <w:pPr>
              <w:rPr>
                <w:rFonts w:ascii="Arial" w:hAnsi="Arial" w:cs="Arial"/>
                <w:b/>
                <w:sz w:val="20"/>
                <w:szCs w:val="20"/>
              </w:rPr>
            </w:pPr>
            <w:r>
              <w:rPr>
                <w:rFonts w:ascii="Arial" w:hAnsi="Arial" w:cs="Arial"/>
                <w:b/>
                <w:sz w:val="20"/>
                <w:szCs w:val="20"/>
              </w:rPr>
              <w:t>Assessment Area</w:t>
            </w:r>
          </w:p>
          <w:p w14:paraId="0F7C5F2C" w14:textId="2AFB6B22" w:rsidR="000747DA" w:rsidRPr="00B9742F" w:rsidRDefault="000747DA" w:rsidP="00697845">
            <w:pPr>
              <w:rPr>
                <w:rFonts w:ascii="Arial" w:hAnsi="Arial" w:cs="Arial"/>
                <w:b/>
                <w:sz w:val="20"/>
                <w:szCs w:val="20"/>
              </w:rPr>
            </w:pPr>
          </w:p>
        </w:tc>
        <w:tc>
          <w:tcPr>
            <w:tcW w:w="1183" w:type="dxa"/>
            <w:shd w:val="clear" w:color="auto" w:fill="B8CCE4" w:themeFill="accent1" w:themeFillTint="66"/>
          </w:tcPr>
          <w:p w14:paraId="315BC505" w14:textId="77777777" w:rsidR="000747DA" w:rsidRPr="00B9742F" w:rsidRDefault="000747DA" w:rsidP="00697845">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28A226D6" w14:textId="77777777" w:rsidR="000747DA" w:rsidRPr="00B9742F" w:rsidRDefault="000747DA" w:rsidP="00697845">
            <w:pPr>
              <w:rPr>
                <w:rFonts w:ascii="Arial" w:hAnsi="Arial" w:cs="Arial"/>
                <w:b/>
                <w:sz w:val="20"/>
                <w:szCs w:val="20"/>
              </w:rPr>
            </w:pPr>
            <w:r w:rsidRPr="00B9742F">
              <w:rPr>
                <w:rFonts w:ascii="Arial" w:hAnsi="Arial" w:cs="Arial"/>
                <w:b/>
                <w:sz w:val="20"/>
                <w:szCs w:val="20"/>
              </w:rPr>
              <w:t>Max Score Available</w:t>
            </w:r>
          </w:p>
        </w:tc>
      </w:tr>
      <w:tr w:rsidR="000747DA" w:rsidRPr="00B9742F" w14:paraId="71100B2D" w14:textId="77777777" w:rsidTr="007C4DA2">
        <w:tc>
          <w:tcPr>
            <w:tcW w:w="10863" w:type="dxa"/>
          </w:tcPr>
          <w:p w14:paraId="32EF56B1" w14:textId="62D5ED54" w:rsidR="000747DA" w:rsidRPr="00B9742F" w:rsidRDefault="000747DA" w:rsidP="00697845">
            <w:pPr>
              <w:rPr>
                <w:rFonts w:ascii="Arial" w:hAnsi="Arial" w:cs="Arial"/>
                <w:sz w:val="20"/>
                <w:szCs w:val="20"/>
              </w:rPr>
            </w:pPr>
            <w:r w:rsidRPr="0C08E263">
              <w:rPr>
                <w:rFonts w:ascii="Arial" w:hAnsi="Arial" w:cs="Arial"/>
                <w:b/>
                <w:bCs/>
                <w:sz w:val="20"/>
                <w:szCs w:val="20"/>
              </w:rPr>
              <w:t>Q</w:t>
            </w:r>
            <w:r>
              <w:rPr>
                <w:rFonts w:ascii="Arial" w:hAnsi="Arial" w:cs="Arial"/>
                <w:b/>
                <w:bCs/>
                <w:sz w:val="20"/>
                <w:szCs w:val="20"/>
              </w:rPr>
              <w:t>2</w:t>
            </w:r>
            <w:r w:rsidRPr="0C08E263">
              <w:rPr>
                <w:rFonts w:ascii="Arial" w:hAnsi="Arial" w:cs="Arial"/>
                <w:b/>
                <w:bCs/>
                <w:sz w:val="20"/>
                <w:szCs w:val="20"/>
              </w:rPr>
              <w:t xml:space="preserve"> </w:t>
            </w:r>
            <w:r>
              <w:rPr>
                <w:rFonts w:ascii="Arial" w:hAnsi="Arial" w:cs="Arial"/>
                <w:b/>
                <w:bCs/>
                <w:sz w:val="20"/>
                <w:szCs w:val="20"/>
              </w:rPr>
              <w:t>–</w:t>
            </w:r>
            <w:r w:rsidRPr="0C08E263">
              <w:rPr>
                <w:rFonts w:ascii="Arial" w:hAnsi="Arial" w:cs="Arial"/>
                <w:b/>
                <w:bCs/>
                <w:sz w:val="20"/>
                <w:szCs w:val="20"/>
              </w:rPr>
              <w:t xml:space="preserve"> </w:t>
            </w:r>
            <w:r>
              <w:rPr>
                <w:rFonts w:ascii="Arial" w:hAnsi="Arial" w:cs="Arial"/>
                <w:sz w:val="20"/>
                <w:szCs w:val="20"/>
              </w:rPr>
              <w:t>Fair working conditions</w:t>
            </w:r>
            <w:r w:rsidRPr="004E1905">
              <w:rPr>
                <w:rFonts w:ascii="Arial" w:eastAsia="Arial" w:hAnsi="Arial" w:cs="Arial"/>
                <w:sz w:val="20"/>
                <w:szCs w:val="20"/>
              </w:rPr>
              <w:t>.</w:t>
            </w:r>
            <w:r w:rsidR="00816B7B">
              <w:rPr>
                <w:rFonts w:ascii="Arial" w:eastAsia="Arial" w:hAnsi="Arial" w:cs="Arial"/>
                <w:sz w:val="20"/>
                <w:szCs w:val="20"/>
              </w:rPr>
              <w:t xml:space="preserve"> </w:t>
            </w:r>
            <w:r w:rsidR="00816B7B" w:rsidRPr="00884995">
              <w:rPr>
                <w:rFonts w:ascii="Arial" w:eastAsia="Arial" w:hAnsi="Arial" w:cs="Arial"/>
                <w:color w:val="000000" w:themeColor="text1"/>
                <w:sz w:val="20"/>
                <w:szCs w:val="20"/>
              </w:rPr>
              <w:t>[</w:t>
            </w:r>
            <w:r w:rsidR="00816B7B" w:rsidRPr="00884995">
              <w:rPr>
                <w:rFonts w:ascii="Arial" w:eastAsia="Arial" w:hAnsi="Arial" w:cs="Arial"/>
                <w:color w:val="000000" w:themeColor="text1"/>
                <w:sz w:val="20"/>
                <w:szCs w:val="20"/>
                <w:highlight w:val="green"/>
              </w:rPr>
              <w:t>*</w:t>
            </w:r>
            <w:r w:rsidR="00816B7B" w:rsidRPr="00884995">
              <w:rPr>
                <w:rFonts w:ascii="Arial" w:eastAsia="Arial" w:hAnsi="Arial" w:cs="Arial"/>
                <w:color w:val="000000" w:themeColor="text1"/>
                <w:sz w:val="20"/>
                <w:szCs w:val="20"/>
              </w:rPr>
              <w:t>]</w:t>
            </w:r>
          </w:p>
        </w:tc>
        <w:tc>
          <w:tcPr>
            <w:tcW w:w="1183" w:type="dxa"/>
          </w:tcPr>
          <w:p w14:paraId="22DD91C7" w14:textId="5500E084" w:rsidR="000747DA" w:rsidRPr="00820EE7" w:rsidRDefault="00820EE7" w:rsidP="00697845">
            <w:pPr>
              <w:rPr>
                <w:rFonts w:ascii="Arial" w:hAnsi="Arial" w:cs="Arial"/>
                <w:b/>
                <w:bCs/>
                <w:sz w:val="20"/>
                <w:szCs w:val="20"/>
              </w:rPr>
            </w:pPr>
            <w:r w:rsidRPr="00820EE7">
              <w:rPr>
                <w:rFonts w:ascii="Arial" w:hAnsi="Arial" w:cs="Arial"/>
                <w:b/>
                <w:bCs/>
                <w:sz w:val="20"/>
                <w:szCs w:val="20"/>
              </w:rPr>
              <w:t>2</w:t>
            </w:r>
            <w:r w:rsidR="000747DA" w:rsidRPr="00820EE7">
              <w:rPr>
                <w:rFonts w:ascii="Arial" w:hAnsi="Arial" w:cs="Arial"/>
                <w:b/>
                <w:bCs/>
                <w:sz w:val="20"/>
                <w:szCs w:val="20"/>
              </w:rPr>
              <w:t>%</w:t>
            </w:r>
          </w:p>
        </w:tc>
        <w:tc>
          <w:tcPr>
            <w:tcW w:w="1556" w:type="dxa"/>
          </w:tcPr>
          <w:p w14:paraId="292E5217" w14:textId="522C4CB5" w:rsidR="000747DA" w:rsidRPr="00820EE7" w:rsidRDefault="00820EE7" w:rsidP="00697845">
            <w:pPr>
              <w:rPr>
                <w:rFonts w:ascii="Arial" w:hAnsi="Arial" w:cs="Arial"/>
                <w:b/>
                <w:bCs/>
                <w:sz w:val="20"/>
                <w:szCs w:val="20"/>
              </w:rPr>
            </w:pPr>
            <w:r w:rsidRPr="00820EE7">
              <w:rPr>
                <w:rFonts w:ascii="Arial" w:hAnsi="Arial" w:cs="Arial"/>
                <w:b/>
                <w:bCs/>
                <w:sz w:val="20"/>
                <w:szCs w:val="20"/>
              </w:rPr>
              <w:t>2</w:t>
            </w:r>
            <w:r w:rsidR="000747DA" w:rsidRPr="00820EE7">
              <w:rPr>
                <w:rFonts w:ascii="Arial" w:hAnsi="Arial" w:cs="Arial"/>
                <w:b/>
                <w:bCs/>
                <w:sz w:val="20"/>
                <w:szCs w:val="20"/>
              </w:rPr>
              <w:t>%</w:t>
            </w:r>
          </w:p>
        </w:tc>
      </w:tr>
      <w:tr w:rsidR="003B62AA" w:rsidRPr="00B9742F" w14:paraId="5B3B8CA4" w14:textId="77777777" w:rsidTr="00697845">
        <w:tc>
          <w:tcPr>
            <w:tcW w:w="13602" w:type="dxa"/>
            <w:gridSpan w:val="3"/>
            <w:shd w:val="clear" w:color="auto" w:fill="B8CCE4" w:themeFill="accent1" w:themeFillTint="66"/>
          </w:tcPr>
          <w:p w14:paraId="7BA68428" w14:textId="77777777" w:rsidR="00FA185E" w:rsidRDefault="00FA185E" w:rsidP="00FA185E">
            <w:pPr>
              <w:rPr>
                <w:rFonts w:ascii="Arial" w:hAnsi="Arial" w:cs="Arial"/>
                <w:b/>
                <w:bCs/>
                <w:sz w:val="20"/>
                <w:szCs w:val="20"/>
              </w:rPr>
            </w:pPr>
            <w:r>
              <w:rPr>
                <w:rFonts w:ascii="Arial" w:hAnsi="Arial" w:cs="Arial"/>
                <w:b/>
                <w:bCs/>
                <w:sz w:val="20"/>
                <w:szCs w:val="20"/>
              </w:rPr>
              <w:t>Question and Guidance:</w:t>
            </w:r>
          </w:p>
          <w:p w14:paraId="32B81648" w14:textId="77777777" w:rsidR="003B62AA" w:rsidRPr="00B9742F" w:rsidRDefault="003B62AA" w:rsidP="00697845">
            <w:pPr>
              <w:rPr>
                <w:rFonts w:ascii="Arial" w:hAnsi="Arial" w:cs="Arial"/>
                <w:sz w:val="20"/>
                <w:szCs w:val="20"/>
              </w:rPr>
            </w:pPr>
          </w:p>
        </w:tc>
      </w:tr>
      <w:tr w:rsidR="00752ACE" w:rsidRPr="00B9742F" w14:paraId="282F8571" w14:textId="77777777" w:rsidTr="00697845">
        <w:tc>
          <w:tcPr>
            <w:tcW w:w="13602" w:type="dxa"/>
            <w:gridSpan w:val="3"/>
          </w:tcPr>
          <w:p w14:paraId="4E54033E" w14:textId="6B81E42A" w:rsidR="00997099" w:rsidRPr="00997099" w:rsidRDefault="00752ACE" w:rsidP="004C0663">
            <w:pPr>
              <w:rPr>
                <w:rFonts w:ascii="Arial" w:hAnsi="Arial" w:cs="Arial"/>
                <w:sz w:val="20"/>
                <w:szCs w:val="20"/>
              </w:rPr>
            </w:pPr>
            <w:r w:rsidRPr="0089546E">
              <w:rPr>
                <w:rFonts w:ascii="Arial" w:hAnsi="Arial" w:cs="Arial"/>
                <w:sz w:val="20"/>
                <w:szCs w:val="20"/>
              </w:rPr>
              <w:t xml:space="preserve">In no more than 500 words please set out </w:t>
            </w:r>
            <w:r w:rsidR="0088445D">
              <w:rPr>
                <w:rFonts w:ascii="Arial" w:hAnsi="Arial" w:cs="Arial"/>
                <w:sz w:val="20"/>
                <w:szCs w:val="20"/>
              </w:rPr>
              <w:t>a</w:t>
            </w:r>
            <w:r w:rsidR="00997099" w:rsidRPr="00997099">
              <w:rPr>
                <w:rFonts w:ascii="Arial" w:hAnsi="Arial" w:cs="Arial"/>
                <w:sz w:val="20"/>
                <w:szCs w:val="20"/>
              </w:rPr>
              <w:t xml:space="preserve">ctivities that demonstrate and describe </w:t>
            </w:r>
            <w:r w:rsidR="0053225C">
              <w:rPr>
                <w:rFonts w:ascii="Arial" w:hAnsi="Arial" w:cs="Arial"/>
                <w:sz w:val="20"/>
                <w:szCs w:val="20"/>
              </w:rPr>
              <w:t>your</w:t>
            </w:r>
            <w:r w:rsidR="00997099">
              <w:rPr>
                <w:rFonts w:ascii="Arial" w:hAnsi="Arial" w:cs="Arial"/>
                <w:sz w:val="20"/>
                <w:szCs w:val="20"/>
              </w:rPr>
              <w:t xml:space="preserve"> </w:t>
            </w:r>
            <w:r w:rsidR="00997099" w:rsidRPr="00997099">
              <w:rPr>
                <w:rFonts w:ascii="Arial" w:hAnsi="Arial" w:cs="Arial"/>
                <w:sz w:val="20"/>
                <w:szCs w:val="20"/>
              </w:rPr>
              <w:t xml:space="preserve">existing or planned </w:t>
            </w:r>
            <w:r w:rsidR="00A34D61">
              <w:rPr>
                <w:rFonts w:ascii="Arial" w:hAnsi="Arial" w:cs="Arial"/>
                <w:sz w:val="20"/>
                <w:szCs w:val="20"/>
              </w:rPr>
              <w:t>action</w:t>
            </w:r>
            <w:r w:rsidR="00997099" w:rsidRPr="00997099">
              <w:rPr>
                <w:rFonts w:ascii="Arial" w:hAnsi="Arial" w:cs="Arial"/>
                <w:sz w:val="20"/>
                <w:szCs w:val="20"/>
              </w:rPr>
              <w:t xml:space="preserve"> for the contract workforce</w:t>
            </w:r>
            <w:r w:rsidR="009C5436">
              <w:rPr>
                <w:rFonts w:ascii="Arial" w:hAnsi="Arial" w:cs="Arial"/>
                <w:sz w:val="20"/>
                <w:szCs w:val="20"/>
              </w:rPr>
              <w:t xml:space="preserve"> that encourage and promote fair</w:t>
            </w:r>
            <w:r w:rsidR="0058581D">
              <w:rPr>
                <w:rFonts w:ascii="Arial" w:hAnsi="Arial" w:cs="Arial"/>
                <w:sz w:val="20"/>
                <w:szCs w:val="20"/>
              </w:rPr>
              <w:t xml:space="preserve"> working and workforce engagement</w:t>
            </w:r>
            <w:r w:rsidR="00997099" w:rsidRPr="00997099">
              <w:rPr>
                <w:rFonts w:ascii="Arial" w:hAnsi="Arial" w:cs="Arial"/>
                <w:sz w:val="20"/>
                <w:szCs w:val="20"/>
              </w:rPr>
              <w:t>:</w:t>
            </w:r>
          </w:p>
          <w:p w14:paraId="52B4A663" w14:textId="015C910B"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911B56">
              <w:rPr>
                <w:rFonts w:ascii="Arial" w:hAnsi="Arial" w:cs="Arial"/>
                <w:sz w:val="20"/>
                <w:szCs w:val="20"/>
              </w:rPr>
              <w:tab/>
            </w:r>
            <w:r w:rsidRPr="00997099">
              <w:rPr>
                <w:rFonts w:ascii="Arial" w:hAnsi="Arial" w:cs="Arial"/>
                <w:sz w:val="20"/>
                <w:szCs w:val="20"/>
              </w:rPr>
              <w:t>Providing opportunities for, and measuring and monitoring</w:t>
            </w:r>
            <w:r>
              <w:rPr>
                <w:rFonts w:ascii="Arial" w:hAnsi="Arial" w:cs="Arial"/>
                <w:sz w:val="20"/>
                <w:szCs w:val="20"/>
              </w:rPr>
              <w:t xml:space="preserve"> </w:t>
            </w:r>
            <w:r w:rsidRPr="00997099">
              <w:rPr>
                <w:rFonts w:ascii="Arial" w:hAnsi="Arial" w:cs="Arial"/>
                <w:sz w:val="20"/>
                <w:szCs w:val="20"/>
              </w:rPr>
              <w:t>of, staff workforce conditions over time, including</w:t>
            </w:r>
            <w:r>
              <w:rPr>
                <w:rFonts w:ascii="Arial" w:hAnsi="Arial" w:cs="Arial"/>
                <w:sz w:val="20"/>
                <w:szCs w:val="20"/>
              </w:rPr>
              <w:t xml:space="preserve"> </w:t>
            </w:r>
            <w:r w:rsidRPr="00997099">
              <w:rPr>
                <w:rFonts w:ascii="Arial" w:hAnsi="Arial" w:cs="Arial"/>
                <w:sz w:val="20"/>
                <w:szCs w:val="20"/>
              </w:rPr>
              <w:t>employee engagement, involvement in decision-making</w:t>
            </w:r>
            <w:r>
              <w:rPr>
                <w:rFonts w:ascii="Arial" w:hAnsi="Arial" w:cs="Arial"/>
                <w:sz w:val="20"/>
                <w:szCs w:val="20"/>
              </w:rPr>
              <w:t xml:space="preserve"> </w:t>
            </w:r>
            <w:r w:rsidRPr="00997099">
              <w:rPr>
                <w:rFonts w:ascii="Arial" w:hAnsi="Arial" w:cs="Arial"/>
                <w:sz w:val="20"/>
                <w:szCs w:val="20"/>
              </w:rPr>
              <w:t>and satisfaction and adapting to any changes in the</w:t>
            </w:r>
            <w:r>
              <w:rPr>
                <w:rFonts w:ascii="Arial" w:hAnsi="Arial" w:cs="Arial"/>
                <w:sz w:val="20"/>
                <w:szCs w:val="20"/>
              </w:rPr>
              <w:t xml:space="preserve"> </w:t>
            </w:r>
            <w:r w:rsidRPr="00997099">
              <w:rPr>
                <w:rFonts w:ascii="Arial" w:hAnsi="Arial" w:cs="Arial"/>
                <w:sz w:val="20"/>
                <w:szCs w:val="20"/>
              </w:rPr>
              <w:t>results, with clear processes for acting on issues identified</w:t>
            </w:r>
          </w:p>
          <w:p w14:paraId="3737096A" w14:textId="57350127"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911B56">
              <w:rPr>
                <w:rFonts w:ascii="Arial" w:hAnsi="Arial" w:cs="Arial"/>
                <w:sz w:val="20"/>
                <w:szCs w:val="20"/>
              </w:rPr>
              <w:tab/>
            </w:r>
            <w:r w:rsidRPr="00997099">
              <w:rPr>
                <w:rFonts w:ascii="Arial" w:hAnsi="Arial" w:cs="Arial"/>
                <w:sz w:val="20"/>
                <w:szCs w:val="20"/>
              </w:rPr>
              <w:t>Plans to engage the contract workforce in deciding the</w:t>
            </w:r>
            <w:r w:rsidR="003D320C">
              <w:rPr>
                <w:rFonts w:ascii="Arial" w:hAnsi="Arial" w:cs="Arial"/>
                <w:sz w:val="20"/>
                <w:szCs w:val="20"/>
              </w:rPr>
              <w:t xml:space="preserve"> </w:t>
            </w:r>
            <w:r w:rsidRPr="00997099">
              <w:rPr>
                <w:rFonts w:ascii="Arial" w:hAnsi="Arial" w:cs="Arial"/>
                <w:sz w:val="20"/>
                <w:szCs w:val="20"/>
              </w:rPr>
              <w:t>most important workplace issues to address</w:t>
            </w:r>
          </w:p>
          <w:p w14:paraId="6C78778D" w14:textId="277A1650"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911B56">
              <w:rPr>
                <w:rFonts w:ascii="Arial" w:hAnsi="Arial" w:cs="Arial"/>
                <w:sz w:val="20"/>
                <w:szCs w:val="20"/>
              </w:rPr>
              <w:tab/>
            </w:r>
            <w:r w:rsidRPr="00997099">
              <w:rPr>
                <w:rFonts w:ascii="Arial" w:hAnsi="Arial" w:cs="Arial"/>
                <w:sz w:val="20"/>
                <w:szCs w:val="20"/>
              </w:rPr>
              <w:t>Ensuring new workers are informed of their right to join a</w:t>
            </w:r>
            <w:r w:rsidR="003D320C">
              <w:rPr>
                <w:rFonts w:ascii="Arial" w:hAnsi="Arial" w:cs="Arial"/>
                <w:sz w:val="20"/>
                <w:szCs w:val="20"/>
              </w:rPr>
              <w:t xml:space="preserve"> </w:t>
            </w:r>
            <w:r w:rsidRPr="00997099">
              <w:rPr>
                <w:rFonts w:ascii="Arial" w:hAnsi="Arial" w:cs="Arial"/>
                <w:sz w:val="20"/>
                <w:szCs w:val="20"/>
              </w:rPr>
              <w:t>trade union</w:t>
            </w:r>
          </w:p>
          <w:p w14:paraId="4F47288F" w14:textId="11B6BDD4"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911B56">
              <w:rPr>
                <w:rFonts w:ascii="Arial" w:hAnsi="Arial" w:cs="Arial"/>
                <w:sz w:val="20"/>
                <w:szCs w:val="20"/>
              </w:rPr>
              <w:tab/>
            </w:r>
            <w:r w:rsidRPr="00997099">
              <w:rPr>
                <w:rFonts w:ascii="Arial" w:hAnsi="Arial" w:cs="Arial"/>
                <w:sz w:val="20"/>
                <w:szCs w:val="20"/>
              </w:rPr>
              <w:t>Monitoring of employee engagement rates (by protected</w:t>
            </w:r>
            <w:r w:rsidR="003D320C">
              <w:rPr>
                <w:rFonts w:ascii="Arial" w:hAnsi="Arial" w:cs="Arial"/>
                <w:sz w:val="20"/>
                <w:szCs w:val="20"/>
              </w:rPr>
              <w:t xml:space="preserve"> </w:t>
            </w:r>
            <w:r w:rsidRPr="00997099">
              <w:rPr>
                <w:rFonts w:ascii="Arial" w:hAnsi="Arial" w:cs="Arial"/>
                <w:sz w:val="20"/>
                <w:szCs w:val="20"/>
              </w:rPr>
              <w:t>characteristic) and, where necessary, the development of</w:t>
            </w:r>
            <w:r w:rsidR="003D320C">
              <w:rPr>
                <w:rFonts w:ascii="Arial" w:hAnsi="Arial" w:cs="Arial"/>
                <w:sz w:val="20"/>
                <w:szCs w:val="20"/>
              </w:rPr>
              <w:t xml:space="preserve"> </w:t>
            </w:r>
            <w:r w:rsidRPr="00997099">
              <w:rPr>
                <w:rFonts w:ascii="Arial" w:hAnsi="Arial" w:cs="Arial"/>
                <w:sz w:val="20"/>
                <w:szCs w:val="20"/>
              </w:rPr>
              <w:t>actions to ensure all voices are heard across the diversity</w:t>
            </w:r>
            <w:r w:rsidR="003D320C">
              <w:rPr>
                <w:rFonts w:ascii="Arial" w:hAnsi="Arial" w:cs="Arial"/>
                <w:sz w:val="20"/>
                <w:szCs w:val="20"/>
              </w:rPr>
              <w:t xml:space="preserve"> </w:t>
            </w:r>
            <w:r w:rsidRPr="00997099">
              <w:rPr>
                <w:rFonts w:ascii="Arial" w:hAnsi="Arial" w:cs="Arial"/>
                <w:sz w:val="20"/>
                <w:szCs w:val="20"/>
              </w:rPr>
              <w:t>of the workforce</w:t>
            </w:r>
          </w:p>
          <w:p w14:paraId="6E0E8699" w14:textId="2A9D1B6C"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397962">
              <w:rPr>
                <w:rFonts w:ascii="Arial" w:hAnsi="Arial" w:cs="Arial"/>
                <w:sz w:val="20"/>
                <w:szCs w:val="20"/>
              </w:rPr>
              <w:tab/>
            </w:r>
            <w:r w:rsidRPr="00997099">
              <w:rPr>
                <w:rFonts w:ascii="Arial" w:hAnsi="Arial" w:cs="Arial"/>
                <w:sz w:val="20"/>
                <w:szCs w:val="20"/>
              </w:rPr>
              <w:t>Employment contracts that reflect actual hours worked;</w:t>
            </w:r>
            <w:r w:rsidR="003D320C">
              <w:rPr>
                <w:rFonts w:ascii="Arial" w:hAnsi="Arial" w:cs="Arial"/>
                <w:sz w:val="20"/>
                <w:szCs w:val="20"/>
              </w:rPr>
              <w:t xml:space="preserve"> </w:t>
            </w:r>
            <w:r w:rsidRPr="00997099">
              <w:rPr>
                <w:rFonts w:ascii="Arial" w:hAnsi="Arial" w:cs="Arial"/>
                <w:sz w:val="20"/>
                <w:szCs w:val="20"/>
              </w:rPr>
              <w:t>steps taken to ensure employees understand their</w:t>
            </w:r>
            <w:r w:rsidR="003D320C">
              <w:rPr>
                <w:rFonts w:ascii="Arial" w:hAnsi="Arial" w:cs="Arial"/>
                <w:sz w:val="20"/>
                <w:szCs w:val="20"/>
              </w:rPr>
              <w:t xml:space="preserve"> </w:t>
            </w:r>
            <w:r w:rsidRPr="00997099">
              <w:rPr>
                <w:rFonts w:ascii="Arial" w:hAnsi="Arial" w:cs="Arial"/>
                <w:sz w:val="20"/>
                <w:szCs w:val="20"/>
              </w:rPr>
              <w:t>contracts and have the ability to review and adjust them if</w:t>
            </w:r>
            <w:r w:rsidR="003D320C">
              <w:rPr>
                <w:rFonts w:ascii="Arial" w:hAnsi="Arial" w:cs="Arial"/>
                <w:sz w:val="20"/>
                <w:szCs w:val="20"/>
              </w:rPr>
              <w:t xml:space="preserve"> </w:t>
            </w:r>
            <w:r w:rsidRPr="00997099">
              <w:rPr>
                <w:rFonts w:ascii="Arial" w:hAnsi="Arial" w:cs="Arial"/>
                <w:sz w:val="20"/>
                <w:szCs w:val="20"/>
              </w:rPr>
              <w:t>actual hours regularly exceed contracted hours</w:t>
            </w:r>
          </w:p>
          <w:p w14:paraId="7AE30F03" w14:textId="6831DAEB"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397962">
              <w:rPr>
                <w:rFonts w:ascii="Arial" w:hAnsi="Arial" w:cs="Arial"/>
                <w:sz w:val="20"/>
                <w:szCs w:val="20"/>
              </w:rPr>
              <w:tab/>
            </w:r>
            <w:r w:rsidRPr="00997099">
              <w:rPr>
                <w:rFonts w:ascii="Arial" w:hAnsi="Arial" w:cs="Arial"/>
                <w:sz w:val="20"/>
                <w:szCs w:val="20"/>
              </w:rPr>
              <w:t>Activities that support an environment where staff are</w:t>
            </w:r>
            <w:r w:rsidR="003D320C">
              <w:rPr>
                <w:rFonts w:ascii="Arial" w:hAnsi="Arial" w:cs="Arial"/>
                <w:sz w:val="20"/>
                <w:szCs w:val="20"/>
              </w:rPr>
              <w:t xml:space="preserve"> </w:t>
            </w:r>
            <w:r w:rsidRPr="00997099">
              <w:rPr>
                <w:rFonts w:ascii="Arial" w:hAnsi="Arial" w:cs="Arial"/>
                <w:sz w:val="20"/>
                <w:szCs w:val="20"/>
              </w:rPr>
              <w:t>educated about, and feel empowered to, address their</w:t>
            </w:r>
            <w:r w:rsidR="00911B56">
              <w:rPr>
                <w:rFonts w:ascii="Arial" w:hAnsi="Arial" w:cs="Arial"/>
                <w:sz w:val="20"/>
                <w:szCs w:val="20"/>
              </w:rPr>
              <w:t xml:space="preserve"> </w:t>
            </w:r>
            <w:r w:rsidRPr="00997099">
              <w:rPr>
                <w:rFonts w:ascii="Arial" w:hAnsi="Arial" w:cs="Arial"/>
                <w:sz w:val="20"/>
                <w:szCs w:val="20"/>
              </w:rPr>
              <w:t>physical wellbeing. Illustrative examples include sleep,nutrition, physical activity, smoking, alcohol use, financial</w:t>
            </w:r>
            <w:r w:rsidR="00911B56">
              <w:rPr>
                <w:rFonts w:ascii="Arial" w:hAnsi="Arial" w:cs="Arial"/>
                <w:sz w:val="20"/>
                <w:szCs w:val="20"/>
              </w:rPr>
              <w:t xml:space="preserve"> </w:t>
            </w:r>
            <w:r w:rsidRPr="00997099">
              <w:rPr>
                <w:rFonts w:ascii="Arial" w:hAnsi="Arial" w:cs="Arial"/>
                <w:sz w:val="20"/>
                <w:szCs w:val="20"/>
              </w:rPr>
              <w:t>literacy and pension planning</w:t>
            </w:r>
          </w:p>
          <w:p w14:paraId="227C7E6E" w14:textId="5BA85DA9"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397962">
              <w:rPr>
                <w:rFonts w:ascii="Arial" w:hAnsi="Arial" w:cs="Arial"/>
                <w:sz w:val="20"/>
                <w:szCs w:val="20"/>
              </w:rPr>
              <w:tab/>
            </w:r>
            <w:r w:rsidRPr="00997099">
              <w:rPr>
                <w:rFonts w:ascii="Arial" w:hAnsi="Arial" w:cs="Arial"/>
                <w:sz w:val="20"/>
                <w:szCs w:val="20"/>
              </w:rPr>
              <w:t>Activities that support an environment where staff are</w:t>
            </w:r>
            <w:r w:rsidR="00911B56">
              <w:rPr>
                <w:rFonts w:ascii="Arial" w:hAnsi="Arial" w:cs="Arial"/>
                <w:sz w:val="20"/>
                <w:szCs w:val="20"/>
              </w:rPr>
              <w:t xml:space="preserve"> </w:t>
            </w:r>
            <w:r w:rsidRPr="00997099">
              <w:rPr>
                <w:rFonts w:ascii="Arial" w:hAnsi="Arial" w:cs="Arial"/>
                <w:sz w:val="20"/>
                <w:szCs w:val="20"/>
              </w:rPr>
              <w:t>educated about and feel empowered to report and address</w:t>
            </w:r>
            <w:r w:rsidR="00911B56">
              <w:rPr>
                <w:rFonts w:ascii="Arial" w:hAnsi="Arial" w:cs="Arial"/>
                <w:sz w:val="20"/>
                <w:szCs w:val="20"/>
              </w:rPr>
              <w:t xml:space="preserve"> </w:t>
            </w:r>
            <w:r w:rsidRPr="00997099">
              <w:rPr>
                <w:rFonts w:ascii="Arial" w:hAnsi="Arial" w:cs="Arial"/>
                <w:sz w:val="20"/>
                <w:szCs w:val="20"/>
              </w:rPr>
              <w:t>bullying and harassment</w:t>
            </w:r>
          </w:p>
          <w:p w14:paraId="4C6D4DB5" w14:textId="651DF2A3" w:rsidR="00997099" w:rsidRPr="00997099"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397962">
              <w:rPr>
                <w:rFonts w:ascii="Arial" w:hAnsi="Arial" w:cs="Arial"/>
                <w:sz w:val="20"/>
                <w:szCs w:val="20"/>
              </w:rPr>
              <w:tab/>
            </w:r>
            <w:r w:rsidRPr="00997099">
              <w:rPr>
                <w:rFonts w:ascii="Arial" w:hAnsi="Arial" w:cs="Arial"/>
                <w:sz w:val="20"/>
                <w:szCs w:val="20"/>
              </w:rPr>
              <w:t>Activities to cascade good practice on fair working</w:t>
            </w:r>
            <w:r w:rsidR="00911B56">
              <w:rPr>
                <w:rFonts w:ascii="Arial" w:hAnsi="Arial" w:cs="Arial"/>
                <w:sz w:val="20"/>
                <w:szCs w:val="20"/>
              </w:rPr>
              <w:t xml:space="preserve"> </w:t>
            </w:r>
            <w:r w:rsidRPr="00997099">
              <w:rPr>
                <w:rFonts w:ascii="Arial" w:hAnsi="Arial" w:cs="Arial"/>
                <w:sz w:val="20"/>
                <w:szCs w:val="20"/>
              </w:rPr>
              <w:t>conditions throughout the supply chain</w:t>
            </w:r>
          </w:p>
          <w:p w14:paraId="424156D8" w14:textId="77777777" w:rsidR="00752ACE" w:rsidRDefault="00997099" w:rsidP="00911B56">
            <w:pPr>
              <w:spacing w:before="120" w:after="60"/>
              <w:ind w:left="447" w:hanging="425"/>
              <w:rPr>
                <w:rFonts w:ascii="Arial" w:hAnsi="Arial" w:cs="Arial"/>
                <w:sz w:val="20"/>
                <w:szCs w:val="20"/>
              </w:rPr>
            </w:pPr>
            <w:r w:rsidRPr="00997099">
              <w:rPr>
                <w:rFonts w:ascii="Arial" w:hAnsi="Arial" w:cs="Arial"/>
                <w:sz w:val="20"/>
                <w:szCs w:val="20"/>
              </w:rPr>
              <w:t>●</w:t>
            </w:r>
            <w:r w:rsidR="00397962">
              <w:rPr>
                <w:rFonts w:ascii="Arial" w:hAnsi="Arial" w:cs="Arial"/>
                <w:sz w:val="20"/>
                <w:szCs w:val="20"/>
              </w:rPr>
              <w:tab/>
            </w:r>
            <w:r w:rsidRPr="00997099">
              <w:rPr>
                <w:rFonts w:ascii="Arial" w:hAnsi="Arial" w:cs="Arial"/>
                <w:sz w:val="20"/>
                <w:szCs w:val="20"/>
              </w:rPr>
              <w:t>Offer a pay and leave entitlement to all eligible staff who</w:t>
            </w:r>
            <w:r w:rsidR="00911B56">
              <w:rPr>
                <w:rFonts w:ascii="Arial" w:hAnsi="Arial" w:cs="Arial"/>
                <w:sz w:val="20"/>
                <w:szCs w:val="20"/>
              </w:rPr>
              <w:t xml:space="preserve"> </w:t>
            </w:r>
            <w:r w:rsidRPr="00997099">
              <w:rPr>
                <w:rFonts w:ascii="Arial" w:hAnsi="Arial" w:cs="Arial"/>
                <w:sz w:val="20"/>
                <w:szCs w:val="20"/>
              </w:rPr>
              <w:t>become kinship carers, ideally equivalent to statutory</w:t>
            </w:r>
            <w:r w:rsidR="00911B56">
              <w:rPr>
                <w:rFonts w:ascii="Arial" w:hAnsi="Arial" w:cs="Arial"/>
                <w:sz w:val="20"/>
                <w:szCs w:val="20"/>
              </w:rPr>
              <w:t xml:space="preserve"> </w:t>
            </w:r>
            <w:r w:rsidRPr="00997099">
              <w:rPr>
                <w:rFonts w:ascii="Arial" w:hAnsi="Arial" w:cs="Arial"/>
                <w:sz w:val="20"/>
                <w:szCs w:val="20"/>
              </w:rPr>
              <w:t>adoption pay and leave</w:t>
            </w:r>
          </w:p>
          <w:p w14:paraId="3C6C7775" w14:textId="665C5B53" w:rsidR="000747DA" w:rsidRPr="00B9742F" w:rsidRDefault="000747DA" w:rsidP="00911B56">
            <w:pPr>
              <w:spacing w:before="120" w:after="60"/>
              <w:ind w:left="447" w:hanging="425"/>
              <w:rPr>
                <w:rFonts w:ascii="Arial" w:hAnsi="Arial" w:cs="Arial"/>
                <w:sz w:val="20"/>
                <w:szCs w:val="20"/>
              </w:rPr>
            </w:pPr>
            <w:r w:rsidRPr="000747DA">
              <w:rPr>
                <w:rFonts w:ascii="Arial" w:hAnsi="Arial" w:cs="Arial"/>
                <w:color w:val="FF0000"/>
                <w:sz w:val="20"/>
                <w:szCs w:val="20"/>
              </w:rPr>
              <w:t>Please make sure your response each of the nine bullets below, otherwise you will lose marks</w:t>
            </w:r>
            <w:r>
              <w:rPr>
                <w:rFonts w:ascii="Arial" w:hAnsi="Arial" w:cs="Arial"/>
                <w:sz w:val="20"/>
                <w:szCs w:val="20"/>
              </w:rPr>
              <w:t>.</w:t>
            </w:r>
          </w:p>
        </w:tc>
      </w:tr>
      <w:tr w:rsidR="00FA185E" w:rsidRPr="00B9742F" w14:paraId="0617E6F7" w14:textId="77777777" w:rsidTr="00697845">
        <w:tc>
          <w:tcPr>
            <w:tcW w:w="13602" w:type="dxa"/>
            <w:gridSpan w:val="3"/>
            <w:shd w:val="clear" w:color="auto" w:fill="B8CCE4" w:themeFill="accent1" w:themeFillTint="66"/>
          </w:tcPr>
          <w:p w14:paraId="054780BE" w14:textId="77777777" w:rsidR="00FA185E" w:rsidRDefault="00FA185E" w:rsidP="00697845">
            <w:pPr>
              <w:rPr>
                <w:rFonts w:ascii="Arial" w:hAnsi="Arial" w:cs="Arial"/>
                <w:b/>
                <w:bCs/>
                <w:sz w:val="20"/>
                <w:szCs w:val="20"/>
              </w:rPr>
            </w:pPr>
            <w:r>
              <w:rPr>
                <w:rFonts w:ascii="Arial" w:hAnsi="Arial" w:cs="Arial"/>
                <w:b/>
                <w:bCs/>
                <w:sz w:val="20"/>
                <w:szCs w:val="20"/>
              </w:rPr>
              <w:t>Response:</w:t>
            </w:r>
          </w:p>
          <w:p w14:paraId="2322B8CA" w14:textId="77777777" w:rsidR="00FA185E" w:rsidRPr="00B9742F" w:rsidRDefault="00FA185E" w:rsidP="00697845">
            <w:pPr>
              <w:rPr>
                <w:rFonts w:ascii="Arial" w:hAnsi="Arial" w:cs="Arial"/>
                <w:sz w:val="20"/>
                <w:szCs w:val="20"/>
              </w:rPr>
            </w:pPr>
          </w:p>
        </w:tc>
      </w:tr>
      <w:tr w:rsidR="009319E8" w:rsidRPr="00B9742F" w14:paraId="7B3FE769" w14:textId="77777777" w:rsidTr="00697845">
        <w:tc>
          <w:tcPr>
            <w:tcW w:w="13602" w:type="dxa"/>
            <w:gridSpan w:val="3"/>
          </w:tcPr>
          <w:p w14:paraId="3362F9B0" w14:textId="77777777" w:rsidR="009319E8" w:rsidRDefault="009319E8" w:rsidP="00697845">
            <w:pPr>
              <w:rPr>
                <w:rFonts w:ascii="Arial" w:hAnsi="Arial" w:cs="Arial"/>
                <w:sz w:val="20"/>
                <w:szCs w:val="20"/>
              </w:rPr>
            </w:pPr>
          </w:p>
          <w:p w14:paraId="7711A6FB" w14:textId="77777777" w:rsidR="009319E8" w:rsidRPr="0089546E" w:rsidRDefault="009319E8" w:rsidP="00697845">
            <w:pPr>
              <w:rPr>
                <w:rFonts w:ascii="Arial" w:hAnsi="Arial" w:cs="Arial"/>
                <w:sz w:val="20"/>
                <w:szCs w:val="20"/>
              </w:rPr>
            </w:pPr>
          </w:p>
        </w:tc>
      </w:tr>
    </w:tbl>
    <w:p w14:paraId="16F48C11" w14:textId="77777777" w:rsidR="004D5C34" w:rsidRDefault="004D5C34"/>
    <w:p w14:paraId="396A5BB4" w14:textId="77777777" w:rsidR="004D5C34" w:rsidRDefault="004D5C34">
      <w:r>
        <w:br w:type="page"/>
      </w:r>
    </w:p>
    <w:p w14:paraId="404CC828" w14:textId="4B8E4470" w:rsidR="004D5C34" w:rsidRPr="00BC1081" w:rsidRDefault="006401DB" w:rsidP="004D5C34">
      <w:pPr>
        <w:spacing w:after="120"/>
        <w:rPr>
          <w:rFonts w:ascii="Arial" w:hAnsi="Arial" w:cs="Arial"/>
          <w:b/>
          <w:bCs/>
          <w:sz w:val="20"/>
          <w:szCs w:val="20"/>
        </w:rPr>
      </w:pPr>
      <w:r w:rsidRPr="00213370">
        <w:rPr>
          <w:rFonts w:ascii="Arial" w:hAnsi="Arial" w:cs="Arial"/>
          <w:b/>
          <w:bCs/>
          <w:sz w:val="20"/>
          <w:szCs w:val="20"/>
        </w:rPr>
        <w:lastRenderedPageBreak/>
        <w:t>Model Award Criteria</w:t>
      </w:r>
      <w:r w:rsidR="004D5C34" w:rsidRPr="00BC1081">
        <w:rPr>
          <w:rFonts w:ascii="Arial" w:hAnsi="Arial" w:cs="Arial"/>
          <w:b/>
          <w:bCs/>
          <w:sz w:val="20"/>
          <w:szCs w:val="20"/>
        </w:rPr>
        <w:t xml:space="preserve"> </w:t>
      </w:r>
      <w:r w:rsidR="00E45299">
        <w:rPr>
          <w:rFonts w:ascii="Arial" w:hAnsi="Arial" w:cs="Arial"/>
          <w:b/>
          <w:bCs/>
          <w:sz w:val="20"/>
          <w:szCs w:val="20"/>
        </w:rPr>
        <w:t>6</w:t>
      </w:r>
      <w:r w:rsidR="004D5C34" w:rsidRPr="00BC1081">
        <w:rPr>
          <w:rFonts w:ascii="Arial" w:hAnsi="Arial" w:cs="Arial"/>
          <w:b/>
          <w:bCs/>
          <w:sz w:val="20"/>
          <w:szCs w:val="20"/>
        </w:rPr>
        <w:t xml:space="preserve">b - </w:t>
      </w:r>
      <w:r w:rsidR="008A3CCF" w:rsidRPr="008A3CCF">
        <w:rPr>
          <w:rFonts w:ascii="Arial" w:hAnsi="Arial" w:cs="Arial"/>
          <w:b/>
          <w:bCs/>
          <w:sz w:val="20"/>
          <w:szCs w:val="20"/>
        </w:rPr>
        <w:t>Demonstrate action to increase the representation of disabled people in the contract workforce</w:t>
      </w:r>
      <w:r w:rsidR="004D5C34" w:rsidRPr="00BC1081">
        <w:rPr>
          <w:rFonts w:ascii="Arial" w:hAnsi="Arial" w:cs="Arial"/>
          <w:b/>
          <w:bCs/>
          <w:sz w:val="20"/>
          <w:szCs w:val="20"/>
        </w:rPr>
        <w:t>.</w:t>
      </w:r>
    </w:p>
    <w:tbl>
      <w:tblPr>
        <w:tblStyle w:val="TableGrid"/>
        <w:tblW w:w="0" w:type="auto"/>
        <w:tblLook w:val="04A0" w:firstRow="1" w:lastRow="0" w:firstColumn="1" w:lastColumn="0" w:noHBand="0" w:noVBand="1"/>
      </w:tblPr>
      <w:tblGrid>
        <w:gridCol w:w="10863"/>
        <w:gridCol w:w="1183"/>
        <w:gridCol w:w="1556"/>
      </w:tblGrid>
      <w:tr w:rsidR="000747DA" w:rsidRPr="00B9742F" w14:paraId="5C4F5D92" w14:textId="77777777" w:rsidTr="00697845">
        <w:tc>
          <w:tcPr>
            <w:tcW w:w="10863" w:type="dxa"/>
            <w:shd w:val="clear" w:color="auto" w:fill="B8CCE4" w:themeFill="accent1" w:themeFillTint="66"/>
          </w:tcPr>
          <w:p w14:paraId="50B1A8D6" w14:textId="77777777" w:rsidR="000747DA" w:rsidRPr="00B9742F" w:rsidRDefault="000747DA" w:rsidP="00697845">
            <w:pPr>
              <w:rPr>
                <w:rFonts w:ascii="Arial" w:hAnsi="Arial" w:cs="Arial"/>
                <w:b/>
                <w:sz w:val="20"/>
                <w:szCs w:val="20"/>
              </w:rPr>
            </w:pPr>
            <w:r>
              <w:rPr>
                <w:rFonts w:ascii="Arial" w:hAnsi="Arial" w:cs="Arial"/>
                <w:b/>
                <w:sz w:val="20"/>
                <w:szCs w:val="20"/>
              </w:rPr>
              <w:t>Assessment Area</w:t>
            </w:r>
          </w:p>
          <w:p w14:paraId="4AA70141" w14:textId="77777777" w:rsidR="000747DA" w:rsidRPr="00B9742F" w:rsidRDefault="000747DA" w:rsidP="00697845">
            <w:pPr>
              <w:rPr>
                <w:rFonts w:ascii="Arial" w:hAnsi="Arial" w:cs="Arial"/>
                <w:b/>
                <w:sz w:val="20"/>
                <w:szCs w:val="20"/>
              </w:rPr>
            </w:pPr>
          </w:p>
        </w:tc>
        <w:tc>
          <w:tcPr>
            <w:tcW w:w="1183" w:type="dxa"/>
            <w:shd w:val="clear" w:color="auto" w:fill="B8CCE4" w:themeFill="accent1" w:themeFillTint="66"/>
          </w:tcPr>
          <w:p w14:paraId="03E8052A" w14:textId="77777777" w:rsidR="000747DA" w:rsidRPr="00B9742F" w:rsidRDefault="000747DA" w:rsidP="00697845">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771ADAF8" w14:textId="77777777" w:rsidR="000747DA" w:rsidRPr="00B9742F" w:rsidRDefault="000747DA" w:rsidP="00697845">
            <w:pPr>
              <w:rPr>
                <w:rFonts w:ascii="Arial" w:hAnsi="Arial" w:cs="Arial"/>
                <w:b/>
                <w:sz w:val="20"/>
                <w:szCs w:val="20"/>
              </w:rPr>
            </w:pPr>
            <w:r w:rsidRPr="00B9742F">
              <w:rPr>
                <w:rFonts w:ascii="Arial" w:hAnsi="Arial" w:cs="Arial"/>
                <w:b/>
                <w:sz w:val="20"/>
                <w:szCs w:val="20"/>
              </w:rPr>
              <w:t>Max Score Available</w:t>
            </w:r>
          </w:p>
        </w:tc>
      </w:tr>
      <w:tr w:rsidR="000747DA" w:rsidRPr="00B9742F" w14:paraId="2B7549C3" w14:textId="77777777" w:rsidTr="00697845">
        <w:tc>
          <w:tcPr>
            <w:tcW w:w="10863" w:type="dxa"/>
          </w:tcPr>
          <w:p w14:paraId="6BC57F15" w14:textId="1A1E54BF" w:rsidR="000747DA" w:rsidRPr="00B9742F" w:rsidRDefault="000747DA" w:rsidP="00697845">
            <w:pPr>
              <w:rPr>
                <w:rFonts w:ascii="Arial" w:hAnsi="Arial" w:cs="Arial"/>
                <w:sz w:val="20"/>
                <w:szCs w:val="20"/>
              </w:rPr>
            </w:pPr>
            <w:r w:rsidRPr="0C08E263">
              <w:rPr>
                <w:rFonts w:ascii="Arial" w:hAnsi="Arial" w:cs="Arial"/>
                <w:b/>
                <w:bCs/>
                <w:sz w:val="20"/>
                <w:szCs w:val="20"/>
              </w:rPr>
              <w:t>Q</w:t>
            </w:r>
            <w:r w:rsidR="00545AB6">
              <w:rPr>
                <w:rFonts w:ascii="Arial" w:hAnsi="Arial" w:cs="Arial"/>
                <w:b/>
                <w:bCs/>
                <w:sz w:val="20"/>
                <w:szCs w:val="20"/>
              </w:rPr>
              <w:t>3</w:t>
            </w:r>
            <w:r w:rsidR="00DD17F7">
              <w:rPr>
                <w:rFonts w:ascii="Arial" w:hAnsi="Arial" w:cs="Arial"/>
                <w:b/>
                <w:bCs/>
                <w:sz w:val="20"/>
                <w:szCs w:val="20"/>
              </w:rPr>
              <w:t>a</w:t>
            </w:r>
            <w:r w:rsidRPr="0C08E263">
              <w:rPr>
                <w:rFonts w:ascii="Arial" w:hAnsi="Arial" w:cs="Arial"/>
                <w:b/>
                <w:bCs/>
                <w:sz w:val="20"/>
                <w:szCs w:val="20"/>
              </w:rPr>
              <w:t xml:space="preserve"> </w:t>
            </w:r>
            <w:r>
              <w:rPr>
                <w:rFonts w:ascii="Arial" w:hAnsi="Arial" w:cs="Arial"/>
                <w:b/>
                <w:bCs/>
                <w:sz w:val="20"/>
                <w:szCs w:val="20"/>
              </w:rPr>
              <w:t>–</w:t>
            </w:r>
            <w:r w:rsidRPr="0C08E263">
              <w:rPr>
                <w:rFonts w:ascii="Arial" w:hAnsi="Arial" w:cs="Arial"/>
                <w:b/>
                <w:bCs/>
                <w:sz w:val="20"/>
                <w:szCs w:val="20"/>
              </w:rPr>
              <w:t xml:space="preserve"> </w:t>
            </w:r>
            <w:r>
              <w:rPr>
                <w:rFonts w:ascii="Arial" w:hAnsi="Arial" w:cs="Arial"/>
                <w:sz w:val="20"/>
                <w:szCs w:val="20"/>
              </w:rPr>
              <w:t>Equality Management</w:t>
            </w:r>
            <w:r w:rsidRPr="004E1905">
              <w:rPr>
                <w:rFonts w:ascii="Arial" w:eastAsia="Arial" w:hAnsi="Arial" w:cs="Arial"/>
                <w:sz w:val="20"/>
                <w:szCs w:val="20"/>
              </w:rPr>
              <w:t>.</w:t>
            </w:r>
            <w:r w:rsidR="00816B7B">
              <w:rPr>
                <w:rFonts w:ascii="Arial" w:eastAsia="Arial" w:hAnsi="Arial" w:cs="Arial"/>
                <w:sz w:val="20"/>
                <w:szCs w:val="20"/>
              </w:rPr>
              <w:t xml:space="preserve"> </w:t>
            </w:r>
            <w:r w:rsidR="00816B7B" w:rsidRPr="00884995">
              <w:rPr>
                <w:rFonts w:ascii="Arial" w:eastAsia="Arial" w:hAnsi="Arial" w:cs="Arial"/>
                <w:color w:val="000000" w:themeColor="text1"/>
                <w:sz w:val="20"/>
                <w:szCs w:val="20"/>
              </w:rPr>
              <w:t>[</w:t>
            </w:r>
            <w:r w:rsidR="00816B7B" w:rsidRPr="00884995">
              <w:rPr>
                <w:rFonts w:ascii="Arial" w:eastAsia="Arial" w:hAnsi="Arial" w:cs="Arial"/>
                <w:color w:val="000000" w:themeColor="text1"/>
                <w:sz w:val="20"/>
                <w:szCs w:val="20"/>
                <w:highlight w:val="green"/>
              </w:rPr>
              <w:t>*</w:t>
            </w:r>
            <w:r w:rsidR="00816B7B" w:rsidRPr="00884995">
              <w:rPr>
                <w:rFonts w:ascii="Arial" w:eastAsia="Arial" w:hAnsi="Arial" w:cs="Arial"/>
                <w:color w:val="000000" w:themeColor="text1"/>
                <w:sz w:val="20"/>
                <w:szCs w:val="20"/>
              </w:rPr>
              <w:t>]</w:t>
            </w:r>
          </w:p>
        </w:tc>
        <w:tc>
          <w:tcPr>
            <w:tcW w:w="1183" w:type="dxa"/>
          </w:tcPr>
          <w:p w14:paraId="12A928B1" w14:textId="33460439" w:rsidR="000747DA" w:rsidRPr="00B9742F" w:rsidRDefault="00820EE7" w:rsidP="00697845">
            <w:pPr>
              <w:rPr>
                <w:rFonts w:ascii="Arial" w:hAnsi="Arial" w:cs="Arial"/>
                <w:b/>
                <w:bCs/>
                <w:sz w:val="20"/>
                <w:szCs w:val="20"/>
              </w:rPr>
            </w:pPr>
            <w:r>
              <w:rPr>
                <w:rFonts w:ascii="Arial" w:hAnsi="Arial" w:cs="Arial"/>
                <w:b/>
                <w:bCs/>
                <w:sz w:val="20"/>
                <w:szCs w:val="20"/>
              </w:rPr>
              <w:t>1%</w:t>
            </w:r>
          </w:p>
        </w:tc>
        <w:tc>
          <w:tcPr>
            <w:tcW w:w="1556" w:type="dxa"/>
          </w:tcPr>
          <w:p w14:paraId="7E8ABCAE" w14:textId="0CBA7ED1" w:rsidR="000747DA" w:rsidRPr="00B9742F" w:rsidRDefault="00820EE7" w:rsidP="00697845">
            <w:pPr>
              <w:rPr>
                <w:rFonts w:ascii="Arial" w:hAnsi="Arial" w:cs="Arial"/>
                <w:b/>
                <w:bCs/>
                <w:sz w:val="20"/>
                <w:szCs w:val="20"/>
              </w:rPr>
            </w:pPr>
            <w:r>
              <w:rPr>
                <w:rFonts w:ascii="Arial" w:hAnsi="Arial" w:cs="Arial"/>
                <w:b/>
                <w:bCs/>
                <w:sz w:val="20"/>
                <w:szCs w:val="20"/>
              </w:rPr>
              <w:t>1%</w:t>
            </w:r>
          </w:p>
        </w:tc>
      </w:tr>
      <w:tr w:rsidR="000747DA" w:rsidRPr="00B9742F" w14:paraId="21C731DB" w14:textId="77777777" w:rsidTr="00697845">
        <w:tc>
          <w:tcPr>
            <w:tcW w:w="13602" w:type="dxa"/>
            <w:gridSpan w:val="3"/>
            <w:shd w:val="clear" w:color="auto" w:fill="B8CCE4" w:themeFill="accent1" w:themeFillTint="66"/>
          </w:tcPr>
          <w:p w14:paraId="4D9B7CB4" w14:textId="77777777" w:rsidR="000747DA" w:rsidRDefault="000747DA" w:rsidP="00697845">
            <w:pPr>
              <w:rPr>
                <w:rFonts w:ascii="Arial" w:hAnsi="Arial" w:cs="Arial"/>
                <w:b/>
                <w:bCs/>
                <w:sz w:val="20"/>
                <w:szCs w:val="20"/>
              </w:rPr>
            </w:pPr>
            <w:r>
              <w:rPr>
                <w:rFonts w:ascii="Arial" w:hAnsi="Arial" w:cs="Arial"/>
                <w:b/>
                <w:bCs/>
                <w:sz w:val="20"/>
                <w:szCs w:val="20"/>
              </w:rPr>
              <w:t>Question and Guidance:</w:t>
            </w:r>
          </w:p>
          <w:p w14:paraId="610BEE70" w14:textId="77777777" w:rsidR="000747DA" w:rsidRPr="00B9742F" w:rsidRDefault="000747DA" w:rsidP="00697845">
            <w:pPr>
              <w:rPr>
                <w:rFonts w:ascii="Arial" w:hAnsi="Arial" w:cs="Arial"/>
                <w:sz w:val="20"/>
                <w:szCs w:val="20"/>
              </w:rPr>
            </w:pPr>
          </w:p>
        </w:tc>
      </w:tr>
      <w:tr w:rsidR="000747DA" w:rsidRPr="00B9742F" w14:paraId="7DBA32C6" w14:textId="77777777" w:rsidTr="00697845">
        <w:tc>
          <w:tcPr>
            <w:tcW w:w="13602" w:type="dxa"/>
            <w:gridSpan w:val="3"/>
          </w:tcPr>
          <w:p w14:paraId="53881A28" w14:textId="179A0507" w:rsidR="003048AE" w:rsidRPr="003048AE" w:rsidRDefault="00480DA8" w:rsidP="009319E8">
            <w:pPr>
              <w:spacing w:after="60"/>
              <w:ind w:left="22" w:firstLine="1"/>
              <w:rPr>
                <w:rFonts w:ascii="Arial" w:hAnsi="Arial" w:cs="Arial"/>
                <w:sz w:val="20"/>
                <w:szCs w:val="20"/>
              </w:rPr>
            </w:pPr>
            <w:r w:rsidRPr="0089546E">
              <w:rPr>
                <w:rFonts w:ascii="Arial" w:hAnsi="Arial" w:cs="Arial"/>
                <w:sz w:val="20"/>
                <w:szCs w:val="20"/>
              </w:rPr>
              <w:t>In no more than 500 words please set out</w:t>
            </w:r>
            <w:r w:rsidR="003048AE">
              <w:rPr>
                <w:rFonts w:ascii="Arial" w:hAnsi="Arial" w:cs="Arial"/>
                <w:sz w:val="20"/>
                <w:szCs w:val="20"/>
              </w:rPr>
              <w:t xml:space="preserve"> </w:t>
            </w:r>
            <w:r w:rsidR="003B7D25">
              <w:rPr>
                <w:rFonts w:ascii="Arial" w:hAnsi="Arial" w:cs="Arial"/>
                <w:sz w:val="20"/>
                <w:szCs w:val="20"/>
              </w:rPr>
              <w:t>the a</w:t>
            </w:r>
            <w:r w:rsidR="003048AE" w:rsidRPr="003048AE">
              <w:rPr>
                <w:rFonts w:ascii="Arial" w:hAnsi="Arial" w:cs="Arial"/>
                <w:sz w:val="20"/>
                <w:szCs w:val="20"/>
              </w:rPr>
              <w:t xml:space="preserve">ctivities that demonstrate and describe </w:t>
            </w:r>
            <w:r w:rsidR="0053225C">
              <w:rPr>
                <w:rFonts w:ascii="Arial" w:hAnsi="Arial" w:cs="Arial"/>
                <w:sz w:val="20"/>
                <w:szCs w:val="20"/>
              </w:rPr>
              <w:t xml:space="preserve">your </w:t>
            </w:r>
            <w:r w:rsidR="003048AE" w:rsidRPr="003048AE">
              <w:rPr>
                <w:rFonts w:ascii="Arial" w:hAnsi="Arial" w:cs="Arial"/>
                <w:sz w:val="20"/>
                <w:szCs w:val="20"/>
              </w:rPr>
              <w:t>existing or planned</w:t>
            </w:r>
            <w:r w:rsidR="009319E8">
              <w:rPr>
                <w:rFonts w:ascii="Arial" w:hAnsi="Arial" w:cs="Arial"/>
                <w:sz w:val="20"/>
                <w:szCs w:val="20"/>
              </w:rPr>
              <w:t xml:space="preserve"> action </w:t>
            </w:r>
            <w:r w:rsidR="009319E8" w:rsidRPr="009319E8">
              <w:rPr>
                <w:rFonts w:ascii="Arial" w:hAnsi="Arial" w:cs="Arial"/>
                <w:sz w:val="20"/>
                <w:szCs w:val="20"/>
              </w:rPr>
              <w:t>to increase the representation of disabled people in the contract workforce</w:t>
            </w:r>
            <w:r w:rsidR="003048AE" w:rsidRPr="003048AE">
              <w:rPr>
                <w:rFonts w:ascii="Arial" w:hAnsi="Arial" w:cs="Arial"/>
                <w:sz w:val="20"/>
                <w:szCs w:val="20"/>
              </w:rPr>
              <w:t>:</w:t>
            </w:r>
          </w:p>
          <w:p w14:paraId="7AE82D2B" w14:textId="42A30FFA" w:rsidR="003048AE" w:rsidRPr="003048AE" w:rsidRDefault="003048AE" w:rsidP="003048AE">
            <w:pPr>
              <w:spacing w:after="60"/>
              <w:ind w:left="448" w:hanging="425"/>
              <w:rPr>
                <w:rFonts w:ascii="Arial" w:hAnsi="Arial" w:cs="Arial"/>
                <w:sz w:val="20"/>
                <w:szCs w:val="20"/>
              </w:rPr>
            </w:pPr>
            <w:r w:rsidRPr="003048AE">
              <w:rPr>
                <w:rFonts w:ascii="Arial" w:hAnsi="Arial" w:cs="Arial"/>
                <w:sz w:val="20"/>
                <w:szCs w:val="20"/>
              </w:rPr>
              <w:t>●</w:t>
            </w:r>
            <w:r w:rsidR="005D3E0C">
              <w:rPr>
                <w:rFonts w:ascii="Arial" w:hAnsi="Arial" w:cs="Arial"/>
                <w:sz w:val="20"/>
                <w:szCs w:val="20"/>
              </w:rPr>
              <w:tab/>
            </w:r>
            <w:r w:rsidRPr="003048AE">
              <w:rPr>
                <w:rFonts w:ascii="Arial" w:hAnsi="Arial" w:cs="Arial"/>
                <w:sz w:val="20"/>
                <w:szCs w:val="20"/>
              </w:rPr>
              <w:t>Understanding of the issues affecting the representation of</w:t>
            </w:r>
            <w:r>
              <w:rPr>
                <w:rFonts w:ascii="Arial" w:hAnsi="Arial" w:cs="Arial"/>
                <w:sz w:val="20"/>
                <w:szCs w:val="20"/>
              </w:rPr>
              <w:t xml:space="preserve"> </w:t>
            </w:r>
            <w:r w:rsidRPr="003048AE">
              <w:rPr>
                <w:rFonts w:ascii="Arial" w:hAnsi="Arial" w:cs="Arial"/>
                <w:sz w:val="20"/>
                <w:szCs w:val="20"/>
              </w:rPr>
              <w:t>disabled people in the workforce in the market, industry or</w:t>
            </w:r>
            <w:r>
              <w:rPr>
                <w:rFonts w:ascii="Arial" w:hAnsi="Arial" w:cs="Arial"/>
                <w:sz w:val="20"/>
                <w:szCs w:val="20"/>
              </w:rPr>
              <w:t xml:space="preserve"> </w:t>
            </w:r>
            <w:r w:rsidRPr="003048AE">
              <w:rPr>
                <w:rFonts w:ascii="Arial" w:hAnsi="Arial" w:cs="Arial"/>
                <w:sz w:val="20"/>
                <w:szCs w:val="20"/>
              </w:rPr>
              <w:t>sector relevant to the contract, and in the supplier’s own</w:t>
            </w:r>
            <w:r>
              <w:rPr>
                <w:rFonts w:ascii="Arial" w:hAnsi="Arial" w:cs="Arial"/>
                <w:sz w:val="20"/>
                <w:szCs w:val="20"/>
              </w:rPr>
              <w:t xml:space="preserve"> </w:t>
            </w:r>
            <w:r w:rsidRPr="003048AE">
              <w:rPr>
                <w:rFonts w:ascii="Arial" w:hAnsi="Arial" w:cs="Arial"/>
                <w:sz w:val="20"/>
                <w:szCs w:val="20"/>
              </w:rPr>
              <w:t>organisation and those of its key sub-contractors</w:t>
            </w:r>
          </w:p>
          <w:p w14:paraId="30417DF3" w14:textId="59897A83" w:rsidR="003D1DC5" w:rsidRDefault="003048AE" w:rsidP="003048AE">
            <w:pPr>
              <w:spacing w:after="60"/>
              <w:ind w:left="448" w:hanging="425"/>
              <w:rPr>
                <w:rFonts w:ascii="Arial" w:hAnsi="Arial" w:cs="Arial"/>
                <w:sz w:val="20"/>
                <w:szCs w:val="20"/>
              </w:rPr>
            </w:pPr>
            <w:r w:rsidRPr="003048AE">
              <w:rPr>
                <w:rFonts w:ascii="Arial" w:hAnsi="Arial" w:cs="Arial"/>
                <w:sz w:val="20"/>
                <w:szCs w:val="20"/>
              </w:rPr>
              <w:t>●</w:t>
            </w:r>
            <w:r w:rsidR="005D3E0C">
              <w:rPr>
                <w:rFonts w:ascii="Arial" w:hAnsi="Arial" w:cs="Arial"/>
                <w:sz w:val="20"/>
                <w:szCs w:val="20"/>
              </w:rPr>
              <w:tab/>
            </w:r>
            <w:r w:rsidRPr="003048AE">
              <w:rPr>
                <w:rFonts w:ascii="Arial" w:hAnsi="Arial" w:cs="Arial"/>
                <w:sz w:val="20"/>
                <w:szCs w:val="20"/>
              </w:rPr>
              <w:t>Collection of the views and expertise of disabled people</w:t>
            </w:r>
            <w:r>
              <w:rPr>
                <w:rFonts w:ascii="Arial" w:hAnsi="Arial" w:cs="Arial"/>
                <w:sz w:val="20"/>
                <w:szCs w:val="20"/>
              </w:rPr>
              <w:t xml:space="preserve"> </w:t>
            </w:r>
            <w:r w:rsidRPr="003048AE">
              <w:rPr>
                <w:rFonts w:ascii="Arial" w:hAnsi="Arial" w:cs="Arial"/>
                <w:sz w:val="20"/>
                <w:szCs w:val="20"/>
              </w:rPr>
              <w:t>and their representative organisations on successfully</w:t>
            </w:r>
            <w:r>
              <w:rPr>
                <w:rFonts w:ascii="Arial" w:hAnsi="Arial" w:cs="Arial"/>
                <w:sz w:val="20"/>
                <w:szCs w:val="20"/>
              </w:rPr>
              <w:t xml:space="preserve"> </w:t>
            </w:r>
            <w:r w:rsidRPr="003048AE">
              <w:rPr>
                <w:rFonts w:ascii="Arial" w:hAnsi="Arial" w:cs="Arial"/>
                <w:sz w:val="20"/>
                <w:szCs w:val="20"/>
              </w:rPr>
              <w:t>supporting disabled employees or applicants</w:t>
            </w:r>
            <w:r>
              <w:rPr>
                <w:rFonts w:ascii="Arial" w:hAnsi="Arial" w:cs="Arial"/>
                <w:sz w:val="20"/>
                <w:szCs w:val="20"/>
              </w:rPr>
              <w:t xml:space="preserve"> </w:t>
            </w:r>
            <w:r w:rsidRPr="003048AE">
              <w:rPr>
                <w:rFonts w:ascii="Arial" w:hAnsi="Arial" w:cs="Arial"/>
                <w:sz w:val="20"/>
                <w:szCs w:val="20"/>
              </w:rPr>
              <w:t>Measures to reduce barriers to securing more jobs for</w:t>
            </w:r>
            <w:r>
              <w:rPr>
                <w:rFonts w:ascii="Arial" w:hAnsi="Arial" w:cs="Arial"/>
                <w:sz w:val="20"/>
                <w:szCs w:val="20"/>
              </w:rPr>
              <w:t xml:space="preserve"> </w:t>
            </w:r>
            <w:r w:rsidRPr="003048AE">
              <w:rPr>
                <w:rFonts w:ascii="Arial" w:hAnsi="Arial" w:cs="Arial"/>
                <w:sz w:val="20"/>
                <w:szCs w:val="20"/>
              </w:rPr>
              <w:t>disabled people in the contract workforce.</w:t>
            </w:r>
          </w:p>
          <w:p w14:paraId="48F374DC" w14:textId="6364543B" w:rsidR="003048AE" w:rsidRPr="003048AE" w:rsidRDefault="003048AE" w:rsidP="003048AE">
            <w:pPr>
              <w:spacing w:after="60"/>
              <w:ind w:left="448" w:hanging="425"/>
              <w:rPr>
                <w:rFonts w:ascii="Arial" w:hAnsi="Arial" w:cs="Arial"/>
                <w:sz w:val="20"/>
                <w:szCs w:val="20"/>
              </w:rPr>
            </w:pPr>
            <w:r w:rsidRPr="003048AE">
              <w:rPr>
                <w:rFonts w:ascii="Arial" w:hAnsi="Arial" w:cs="Arial"/>
                <w:sz w:val="20"/>
                <w:szCs w:val="20"/>
              </w:rPr>
              <w:t>Illustrative</w:t>
            </w:r>
            <w:r w:rsidR="003D1DC5">
              <w:rPr>
                <w:rFonts w:ascii="Arial" w:hAnsi="Arial" w:cs="Arial"/>
                <w:sz w:val="20"/>
                <w:szCs w:val="20"/>
              </w:rPr>
              <w:t xml:space="preserve"> </w:t>
            </w:r>
            <w:r w:rsidRPr="003048AE">
              <w:rPr>
                <w:rFonts w:ascii="Arial" w:hAnsi="Arial" w:cs="Arial"/>
                <w:sz w:val="20"/>
                <w:szCs w:val="20"/>
              </w:rPr>
              <w:t>examples:</w:t>
            </w:r>
          </w:p>
          <w:p w14:paraId="6238047D" w14:textId="0B2D457D" w:rsidR="003048AE" w:rsidRPr="002F7562" w:rsidRDefault="003048AE" w:rsidP="002F7562">
            <w:pPr>
              <w:pStyle w:val="ListParagraph"/>
              <w:numPr>
                <w:ilvl w:val="0"/>
                <w:numId w:val="19"/>
              </w:numPr>
              <w:spacing w:after="60"/>
              <w:ind w:left="447" w:hanging="425"/>
              <w:rPr>
                <w:rFonts w:ascii="Arial" w:hAnsi="Arial" w:cs="Arial"/>
                <w:sz w:val="20"/>
                <w:szCs w:val="20"/>
              </w:rPr>
            </w:pPr>
            <w:r w:rsidRPr="002F7562">
              <w:rPr>
                <w:rFonts w:ascii="Arial" w:hAnsi="Arial" w:cs="Arial"/>
                <w:sz w:val="20"/>
                <w:szCs w:val="20"/>
              </w:rPr>
              <w:t>Inclusive and accessible recruitment practices, and</w:t>
            </w:r>
            <w:r w:rsidR="003D1DC5" w:rsidRPr="002F7562">
              <w:rPr>
                <w:rFonts w:ascii="Arial" w:hAnsi="Arial" w:cs="Arial"/>
                <w:sz w:val="20"/>
                <w:szCs w:val="20"/>
              </w:rPr>
              <w:t xml:space="preserve"> </w:t>
            </w:r>
            <w:r w:rsidRPr="002F7562">
              <w:rPr>
                <w:rFonts w:ascii="Arial" w:hAnsi="Arial" w:cs="Arial"/>
                <w:sz w:val="20"/>
                <w:szCs w:val="20"/>
              </w:rPr>
              <w:t>retention-focused activities, including those provided in the</w:t>
            </w:r>
            <w:r w:rsidR="003D1DC5" w:rsidRPr="002F7562">
              <w:rPr>
                <w:rFonts w:ascii="Arial" w:hAnsi="Arial" w:cs="Arial"/>
                <w:sz w:val="20"/>
                <w:szCs w:val="20"/>
              </w:rPr>
              <w:t xml:space="preserve"> </w:t>
            </w:r>
            <w:r w:rsidRPr="002F7562">
              <w:rPr>
                <w:rFonts w:ascii="Arial" w:hAnsi="Arial" w:cs="Arial"/>
                <w:sz w:val="20"/>
                <w:szCs w:val="20"/>
              </w:rPr>
              <w:t>Guide for line managers on recruiting, managing and</w:t>
            </w:r>
            <w:r w:rsidR="003D1DC5" w:rsidRPr="002F7562">
              <w:rPr>
                <w:rFonts w:ascii="Arial" w:hAnsi="Arial" w:cs="Arial"/>
                <w:sz w:val="20"/>
                <w:szCs w:val="20"/>
              </w:rPr>
              <w:t xml:space="preserve"> </w:t>
            </w:r>
            <w:r w:rsidRPr="002F7562">
              <w:rPr>
                <w:rFonts w:ascii="Arial" w:hAnsi="Arial" w:cs="Arial"/>
                <w:sz w:val="20"/>
                <w:szCs w:val="20"/>
              </w:rPr>
              <w:t>developing people with a disability or health condition</w:t>
            </w:r>
          </w:p>
          <w:p w14:paraId="4AB8F009" w14:textId="0DC7E6C2" w:rsidR="00C0525B" w:rsidRDefault="003048AE" w:rsidP="002F7562">
            <w:pPr>
              <w:pStyle w:val="ListParagraph"/>
              <w:numPr>
                <w:ilvl w:val="0"/>
                <w:numId w:val="19"/>
              </w:numPr>
              <w:spacing w:after="60"/>
              <w:ind w:left="447" w:hanging="425"/>
              <w:rPr>
                <w:rFonts w:ascii="Arial" w:hAnsi="Arial" w:cs="Arial"/>
                <w:sz w:val="20"/>
                <w:szCs w:val="20"/>
              </w:rPr>
            </w:pPr>
            <w:r w:rsidRPr="003048AE">
              <w:rPr>
                <w:rFonts w:ascii="Arial" w:hAnsi="Arial" w:cs="Arial"/>
                <w:sz w:val="20"/>
                <w:szCs w:val="20"/>
              </w:rPr>
              <w:t>Introducing transparency to pay and reward processes</w:t>
            </w:r>
          </w:p>
          <w:p w14:paraId="73F899AF" w14:textId="2FADAEAC" w:rsidR="003048AE" w:rsidRPr="003048AE" w:rsidRDefault="003048AE" w:rsidP="002F7562">
            <w:pPr>
              <w:pStyle w:val="ListParagraph"/>
              <w:numPr>
                <w:ilvl w:val="0"/>
                <w:numId w:val="19"/>
              </w:numPr>
              <w:spacing w:after="60"/>
              <w:ind w:left="447" w:hanging="425"/>
              <w:rPr>
                <w:rFonts w:ascii="Arial" w:hAnsi="Arial" w:cs="Arial"/>
                <w:sz w:val="20"/>
                <w:szCs w:val="20"/>
              </w:rPr>
            </w:pPr>
            <w:r w:rsidRPr="003048AE">
              <w:rPr>
                <w:rFonts w:ascii="Arial" w:hAnsi="Arial" w:cs="Arial"/>
                <w:sz w:val="20"/>
                <w:szCs w:val="20"/>
              </w:rPr>
              <w:t>Offering a range of quality opportunities with routes of</w:t>
            </w:r>
            <w:r w:rsidR="00C0525B">
              <w:rPr>
                <w:rFonts w:ascii="Arial" w:hAnsi="Arial" w:cs="Arial"/>
                <w:sz w:val="20"/>
                <w:szCs w:val="20"/>
              </w:rPr>
              <w:t xml:space="preserve"> </w:t>
            </w:r>
            <w:r w:rsidRPr="003048AE">
              <w:rPr>
                <w:rFonts w:ascii="Arial" w:hAnsi="Arial" w:cs="Arial"/>
                <w:sz w:val="20"/>
                <w:szCs w:val="20"/>
              </w:rPr>
              <w:t>progression if appropriate, e.g. T Level industry</w:t>
            </w:r>
            <w:r w:rsidR="00C0525B">
              <w:rPr>
                <w:rFonts w:ascii="Arial" w:hAnsi="Arial" w:cs="Arial"/>
                <w:sz w:val="20"/>
                <w:szCs w:val="20"/>
              </w:rPr>
              <w:t xml:space="preserve"> </w:t>
            </w:r>
            <w:r w:rsidRPr="003048AE">
              <w:rPr>
                <w:rFonts w:ascii="Arial" w:hAnsi="Arial" w:cs="Arial"/>
                <w:sz w:val="20"/>
                <w:szCs w:val="20"/>
              </w:rPr>
              <w:t>placements, students supported into higher level</w:t>
            </w:r>
            <w:r w:rsidR="00C0525B">
              <w:rPr>
                <w:rFonts w:ascii="Arial" w:hAnsi="Arial" w:cs="Arial"/>
                <w:sz w:val="20"/>
                <w:szCs w:val="20"/>
              </w:rPr>
              <w:t xml:space="preserve"> </w:t>
            </w:r>
            <w:r w:rsidRPr="003048AE">
              <w:rPr>
                <w:rFonts w:ascii="Arial" w:hAnsi="Arial" w:cs="Arial"/>
                <w:sz w:val="20"/>
                <w:szCs w:val="20"/>
              </w:rPr>
              <w:t>apprenticeships.</w:t>
            </w:r>
          </w:p>
          <w:p w14:paraId="068A36B3" w14:textId="2DE60923" w:rsidR="003048AE" w:rsidRPr="003048AE" w:rsidRDefault="003048AE" w:rsidP="002F7562">
            <w:pPr>
              <w:pStyle w:val="ListParagraph"/>
              <w:numPr>
                <w:ilvl w:val="0"/>
                <w:numId w:val="19"/>
              </w:numPr>
              <w:spacing w:after="60"/>
              <w:ind w:left="447" w:hanging="425"/>
              <w:rPr>
                <w:rFonts w:ascii="Arial" w:hAnsi="Arial" w:cs="Arial"/>
                <w:sz w:val="20"/>
                <w:szCs w:val="20"/>
              </w:rPr>
            </w:pPr>
            <w:r w:rsidRPr="003048AE">
              <w:rPr>
                <w:rFonts w:ascii="Arial" w:hAnsi="Arial" w:cs="Arial"/>
                <w:sz w:val="20"/>
                <w:szCs w:val="20"/>
              </w:rPr>
              <w:t>Working conditions which promote an inclusive working</w:t>
            </w:r>
            <w:r w:rsidR="00C0525B">
              <w:rPr>
                <w:rFonts w:ascii="Arial" w:hAnsi="Arial" w:cs="Arial"/>
                <w:sz w:val="20"/>
                <w:szCs w:val="20"/>
              </w:rPr>
              <w:t xml:space="preserve"> </w:t>
            </w:r>
            <w:r w:rsidRPr="003048AE">
              <w:rPr>
                <w:rFonts w:ascii="Arial" w:hAnsi="Arial" w:cs="Arial"/>
                <w:sz w:val="20"/>
                <w:szCs w:val="20"/>
              </w:rPr>
              <w:t>environment and promote retention and progression</w:t>
            </w:r>
          </w:p>
          <w:p w14:paraId="1C67FC0E" w14:textId="6C1BE780" w:rsidR="000747DA" w:rsidRPr="002F075C" w:rsidRDefault="003048AE" w:rsidP="002F7562">
            <w:pPr>
              <w:pStyle w:val="ListParagraph"/>
              <w:numPr>
                <w:ilvl w:val="0"/>
                <w:numId w:val="19"/>
              </w:numPr>
              <w:spacing w:after="60"/>
              <w:ind w:left="447" w:hanging="425"/>
              <w:rPr>
                <w:rFonts w:ascii="Arial" w:hAnsi="Arial" w:cs="Arial"/>
                <w:sz w:val="20"/>
                <w:szCs w:val="20"/>
              </w:rPr>
            </w:pPr>
            <w:r w:rsidRPr="003048AE">
              <w:rPr>
                <w:rFonts w:ascii="Arial" w:hAnsi="Arial" w:cs="Arial"/>
                <w:sz w:val="20"/>
                <w:szCs w:val="20"/>
              </w:rPr>
              <w:t>Other measures to provide equality of opportunity for</w:t>
            </w:r>
            <w:r w:rsidR="00C0525B">
              <w:rPr>
                <w:rFonts w:ascii="Arial" w:hAnsi="Arial" w:cs="Arial"/>
                <w:sz w:val="20"/>
                <w:szCs w:val="20"/>
              </w:rPr>
              <w:t xml:space="preserve"> </w:t>
            </w:r>
            <w:r w:rsidRPr="003048AE">
              <w:rPr>
                <w:rFonts w:ascii="Arial" w:hAnsi="Arial" w:cs="Arial"/>
                <w:sz w:val="20"/>
                <w:szCs w:val="20"/>
              </w:rPr>
              <w:t>disabled people and those with health conditions into</w:t>
            </w:r>
            <w:r w:rsidR="00CF6B6B" w:rsidRPr="002F7562">
              <w:rPr>
                <w:rFonts w:ascii="Arial" w:hAnsi="Arial" w:cs="Arial"/>
                <w:sz w:val="20"/>
                <w:szCs w:val="20"/>
              </w:rPr>
              <w:t xml:space="preserve"> </w:t>
            </w:r>
            <w:r w:rsidR="00CF6B6B" w:rsidRPr="00CF6B6B">
              <w:rPr>
                <w:rFonts w:ascii="Arial" w:hAnsi="Arial" w:cs="Arial"/>
                <w:sz w:val="20"/>
                <w:szCs w:val="20"/>
              </w:rPr>
              <w:t>employment</w:t>
            </w:r>
            <w:r w:rsidR="00CF6B6B" w:rsidRPr="002F075C">
              <w:rPr>
                <w:rFonts w:ascii="Arial" w:hAnsi="Arial" w:cs="Arial"/>
                <w:sz w:val="20"/>
                <w:szCs w:val="20"/>
              </w:rPr>
              <w:t>, including becoming a Disability Confident employer and inclusion of supported businesses in the contract supply chain</w:t>
            </w:r>
            <w:r w:rsidR="002F075C">
              <w:rPr>
                <w:rFonts w:ascii="Arial" w:hAnsi="Arial" w:cs="Arial"/>
                <w:sz w:val="20"/>
                <w:szCs w:val="20"/>
              </w:rPr>
              <w:t>.</w:t>
            </w:r>
          </w:p>
          <w:p w14:paraId="3A28782C" w14:textId="77777777" w:rsidR="00C85825" w:rsidRPr="00B326A1" w:rsidRDefault="00C85825" w:rsidP="00C85825">
            <w:pPr>
              <w:spacing w:after="60"/>
              <w:rPr>
                <w:rFonts w:ascii="Arial" w:hAnsi="Arial" w:cs="Arial"/>
                <w:color w:val="FF0000"/>
                <w:sz w:val="20"/>
                <w:szCs w:val="20"/>
              </w:rPr>
            </w:pPr>
            <w:r w:rsidRPr="00B326A1">
              <w:rPr>
                <w:rFonts w:ascii="Arial" w:hAnsi="Arial" w:cs="Arial"/>
                <w:color w:val="FF0000"/>
                <w:sz w:val="20"/>
                <w:szCs w:val="20"/>
              </w:rPr>
              <w:t>Disability Confident is a movement to encourage employers to think differently about disability and take action to improve how they recruit, retain, and develop disabled people. It was developed by employers and disabled people’s representatives to make it rigorous but easily accessible, particularly for smaller businesses.  BHFT is a disability confident leader and is keen to develop supply relationships with organisations who are also committed.</w:t>
            </w:r>
          </w:p>
          <w:p w14:paraId="17C31124" w14:textId="692F3531" w:rsidR="00C85825" w:rsidRPr="00B326A1" w:rsidRDefault="00C85825" w:rsidP="00C85825">
            <w:pPr>
              <w:spacing w:after="60"/>
              <w:rPr>
                <w:rFonts w:ascii="Arial" w:hAnsi="Arial" w:cs="Arial"/>
                <w:color w:val="FF0000"/>
                <w:sz w:val="20"/>
                <w:szCs w:val="20"/>
              </w:rPr>
            </w:pPr>
            <w:r w:rsidRPr="00B326A1">
              <w:rPr>
                <w:rFonts w:ascii="Arial" w:hAnsi="Arial" w:cs="Arial"/>
                <w:color w:val="FF0000"/>
                <w:sz w:val="20"/>
                <w:szCs w:val="20"/>
              </w:rPr>
              <w:t>If you are already a Disability Confident Employer, what level have you achieved? Level 1, 2 or 3?</w:t>
            </w:r>
          </w:p>
          <w:p w14:paraId="2483B74E" w14:textId="7E4342BF" w:rsidR="002F075C" w:rsidRDefault="00C85825" w:rsidP="00C85825">
            <w:pPr>
              <w:spacing w:after="60"/>
              <w:rPr>
                <w:rFonts w:ascii="Arial" w:hAnsi="Arial" w:cs="Arial"/>
                <w:sz w:val="20"/>
                <w:szCs w:val="20"/>
              </w:rPr>
            </w:pPr>
            <w:r w:rsidRPr="00B326A1">
              <w:rPr>
                <w:rFonts w:ascii="Arial" w:hAnsi="Arial" w:cs="Arial"/>
                <w:color w:val="FF0000"/>
                <w:sz w:val="20"/>
                <w:szCs w:val="20"/>
              </w:rPr>
              <w:t xml:space="preserve">If no, would you be committed to becoming at least a Level 1 disability confident employer over the Contract Term? (i.e. you are prepared to sign up to the Disability Confident employer scheme? </w:t>
            </w:r>
            <w:r w:rsidR="00DF5480" w:rsidRPr="00B326A1">
              <w:rPr>
                <w:rFonts w:ascii="Arial" w:hAnsi="Arial" w:cs="Arial"/>
                <w:color w:val="FF0000"/>
                <w:sz w:val="20"/>
                <w:szCs w:val="20"/>
              </w:rPr>
              <w:t xml:space="preserve"> See </w:t>
            </w:r>
            <w:hyperlink r:id="rId16" w:history="1">
              <w:r w:rsidR="00DF5480" w:rsidRPr="001855B3">
                <w:rPr>
                  <w:rStyle w:val="Hyperlink"/>
                  <w:rFonts w:ascii="Arial" w:hAnsi="Arial" w:cs="Arial"/>
                  <w:sz w:val="20"/>
                  <w:szCs w:val="20"/>
                </w:rPr>
                <w:t>https://www.gov.uk/government/collections/disability-confident-campaign</w:t>
              </w:r>
            </w:hyperlink>
            <w:r w:rsidR="00B326A1">
              <w:rPr>
                <w:rFonts w:ascii="Arial" w:hAnsi="Arial" w:cs="Arial"/>
                <w:sz w:val="20"/>
                <w:szCs w:val="20"/>
              </w:rPr>
              <w:t>)</w:t>
            </w:r>
          </w:p>
          <w:p w14:paraId="39794E36" w14:textId="7F249A46" w:rsidR="00DF5480" w:rsidRPr="00C85825" w:rsidRDefault="00DF5480" w:rsidP="00C85825">
            <w:pPr>
              <w:spacing w:after="60"/>
              <w:rPr>
                <w:rFonts w:ascii="Arial" w:hAnsi="Arial" w:cs="Arial"/>
                <w:sz w:val="20"/>
                <w:szCs w:val="20"/>
              </w:rPr>
            </w:pPr>
          </w:p>
        </w:tc>
      </w:tr>
      <w:tr w:rsidR="000747DA" w:rsidRPr="00B9742F" w14:paraId="25D250BD" w14:textId="77777777" w:rsidTr="00697845">
        <w:tc>
          <w:tcPr>
            <w:tcW w:w="13602" w:type="dxa"/>
            <w:gridSpan w:val="3"/>
            <w:shd w:val="clear" w:color="auto" w:fill="B8CCE4" w:themeFill="accent1" w:themeFillTint="66"/>
          </w:tcPr>
          <w:p w14:paraId="6B3AC8DE" w14:textId="77777777" w:rsidR="000747DA" w:rsidRDefault="000747DA" w:rsidP="00697845">
            <w:pPr>
              <w:rPr>
                <w:rFonts w:ascii="Arial" w:hAnsi="Arial" w:cs="Arial"/>
                <w:b/>
                <w:bCs/>
                <w:sz w:val="20"/>
                <w:szCs w:val="20"/>
              </w:rPr>
            </w:pPr>
            <w:r>
              <w:rPr>
                <w:rFonts w:ascii="Arial" w:hAnsi="Arial" w:cs="Arial"/>
                <w:b/>
                <w:bCs/>
                <w:sz w:val="20"/>
                <w:szCs w:val="20"/>
              </w:rPr>
              <w:t>Response:</w:t>
            </w:r>
          </w:p>
          <w:p w14:paraId="4938DF10" w14:textId="77777777" w:rsidR="000747DA" w:rsidRPr="00B9742F" w:rsidRDefault="000747DA" w:rsidP="00697845">
            <w:pPr>
              <w:rPr>
                <w:rFonts w:ascii="Arial" w:hAnsi="Arial" w:cs="Arial"/>
                <w:sz w:val="20"/>
                <w:szCs w:val="20"/>
              </w:rPr>
            </w:pPr>
          </w:p>
        </w:tc>
      </w:tr>
      <w:tr w:rsidR="009319E8" w:rsidRPr="00B9742F" w14:paraId="02AE4571" w14:textId="77777777" w:rsidTr="00697845">
        <w:tc>
          <w:tcPr>
            <w:tcW w:w="13602" w:type="dxa"/>
            <w:gridSpan w:val="3"/>
          </w:tcPr>
          <w:p w14:paraId="5D9DADA4" w14:textId="77777777" w:rsidR="009319E8" w:rsidRDefault="009319E8" w:rsidP="00697845">
            <w:pPr>
              <w:rPr>
                <w:rFonts w:ascii="Arial" w:hAnsi="Arial" w:cs="Arial"/>
                <w:sz w:val="20"/>
                <w:szCs w:val="20"/>
              </w:rPr>
            </w:pPr>
          </w:p>
          <w:p w14:paraId="051B4838" w14:textId="77777777" w:rsidR="009319E8" w:rsidRPr="0089546E" w:rsidRDefault="009319E8" w:rsidP="00697845">
            <w:pPr>
              <w:rPr>
                <w:rFonts w:ascii="Arial" w:hAnsi="Arial" w:cs="Arial"/>
                <w:sz w:val="20"/>
                <w:szCs w:val="20"/>
              </w:rPr>
            </w:pPr>
          </w:p>
        </w:tc>
      </w:tr>
    </w:tbl>
    <w:p w14:paraId="2A04E49D" w14:textId="77777777" w:rsidR="004D5C34" w:rsidRDefault="004D5C34" w:rsidP="004D5C34"/>
    <w:tbl>
      <w:tblPr>
        <w:tblStyle w:val="TableGrid"/>
        <w:tblW w:w="0" w:type="auto"/>
        <w:tblLook w:val="04A0" w:firstRow="1" w:lastRow="0" w:firstColumn="1" w:lastColumn="0" w:noHBand="0" w:noVBand="1"/>
      </w:tblPr>
      <w:tblGrid>
        <w:gridCol w:w="10863"/>
        <w:gridCol w:w="1183"/>
        <w:gridCol w:w="1556"/>
      </w:tblGrid>
      <w:tr w:rsidR="00DD17F7" w:rsidRPr="00B9742F" w14:paraId="0006000A" w14:textId="77777777" w:rsidTr="00697845">
        <w:tc>
          <w:tcPr>
            <w:tcW w:w="10863" w:type="dxa"/>
            <w:shd w:val="clear" w:color="auto" w:fill="B8CCE4" w:themeFill="accent1" w:themeFillTint="66"/>
          </w:tcPr>
          <w:p w14:paraId="48FDB35C" w14:textId="77777777" w:rsidR="00DD17F7" w:rsidRPr="00B9742F" w:rsidRDefault="00DD17F7" w:rsidP="00697845">
            <w:pPr>
              <w:rPr>
                <w:rFonts w:ascii="Arial" w:hAnsi="Arial" w:cs="Arial"/>
                <w:b/>
                <w:sz w:val="20"/>
                <w:szCs w:val="20"/>
              </w:rPr>
            </w:pPr>
            <w:r>
              <w:rPr>
                <w:rFonts w:ascii="Arial" w:hAnsi="Arial" w:cs="Arial"/>
                <w:b/>
                <w:sz w:val="20"/>
                <w:szCs w:val="20"/>
              </w:rPr>
              <w:lastRenderedPageBreak/>
              <w:t>Assessment Area</w:t>
            </w:r>
          </w:p>
          <w:p w14:paraId="47D6ADA2" w14:textId="77777777" w:rsidR="00DD17F7" w:rsidRPr="00B9742F" w:rsidRDefault="00DD17F7" w:rsidP="00697845">
            <w:pPr>
              <w:rPr>
                <w:rFonts w:ascii="Arial" w:hAnsi="Arial" w:cs="Arial"/>
                <w:b/>
                <w:sz w:val="20"/>
                <w:szCs w:val="20"/>
              </w:rPr>
            </w:pPr>
          </w:p>
        </w:tc>
        <w:tc>
          <w:tcPr>
            <w:tcW w:w="1183" w:type="dxa"/>
            <w:shd w:val="clear" w:color="auto" w:fill="B8CCE4" w:themeFill="accent1" w:themeFillTint="66"/>
          </w:tcPr>
          <w:p w14:paraId="11CFF832" w14:textId="77777777" w:rsidR="00DD17F7" w:rsidRPr="00B9742F" w:rsidRDefault="00DD17F7" w:rsidP="00697845">
            <w:pPr>
              <w:rPr>
                <w:rFonts w:ascii="Arial" w:hAnsi="Arial" w:cs="Arial"/>
                <w:b/>
                <w:sz w:val="20"/>
                <w:szCs w:val="20"/>
              </w:rPr>
            </w:pPr>
            <w:r w:rsidRPr="00B9742F">
              <w:rPr>
                <w:rFonts w:ascii="Arial" w:hAnsi="Arial" w:cs="Arial"/>
                <w:b/>
                <w:sz w:val="20"/>
                <w:szCs w:val="20"/>
              </w:rPr>
              <w:t>Weighting</w:t>
            </w:r>
          </w:p>
        </w:tc>
        <w:tc>
          <w:tcPr>
            <w:tcW w:w="1556" w:type="dxa"/>
            <w:shd w:val="clear" w:color="auto" w:fill="B8CCE4" w:themeFill="accent1" w:themeFillTint="66"/>
          </w:tcPr>
          <w:p w14:paraId="72714F8E" w14:textId="77777777" w:rsidR="00DD17F7" w:rsidRPr="00B9742F" w:rsidRDefault="00DD17F7" w:rsidP="00697845">
            <w:pPr>
              <w:rPr>
                <w:rFonts w:ascii="Arial" w:hAnsi="Arial" w:cs="Arial"/>
                <w:b/>
                <w:sz w:val="20"/>
                <w:szCs w:val="20"/>
              </w:rPr>
            </w:pPr>
            <w:r w:rsidRPr="00B9742F">
              <w:rPr>
                <w:rFonts w:ascii="Arial" w:hAnsi="Arial" w:cs="Arial"/>
                <w:b/>
                <w:sz w:val="20"/>
                <w:szCs w:val="20"/>
              </w:rPr>
              <w:t>Max Score Available</w:t>
            </w:r>
          </w:p>
        </w:tc>
      </w:tr>
      <w:tr w:rsidR="00DD17F7" w:rsidRPr="00B9742F" w14:paraId="10B05CAC" w14:textId="77777777" w:rsidTr="00697845">
        <w:tc>
          <w:tcPr>
            <w:tcW w:w="10863" w:type="dxa"/>
          </w:tcPr>
          <w:p w14:paraId="013C2015" w14:textId="726FA8D5" w:rsidR="00DD17F7" w:rsidRPr="00B9742F" w:rsidRDefault="00DD17F7" w:rsidP="00697845">
            <w:pPr>
              <w:rPr>
                <w:rFonts w:ascii="Arial" w:hAnsi="Arial" w:cs="Arial"/>
                <w:sz w:val="20"/>
                <w:szCs w:val="20"/>
              </w:rPr>
            </w:pPr>
            <w:r w:rsidRPr="0C08E263">
              <w:rPr>
                <w:rFonts w:ascii="Arial" w:hAnsi="Arial" w:cs="Arial"/>
                <w:b/>
                <w:bCs/>
                <w:sz w:val="20"/>
                <w:szCs w:val="20"/>
              </w:rPr>
              <w:t>Q</w:t>
            </w:r>
            <w:r>
              <w:rPr>
                <w:rFonts w:ascii="Arial" w:hAnsi="Arial" w:cs="Arial"/>
                <w:b/>
                <w:bCs/>
                <w:sz w:val="20"/>
                <w:szCs w:val="20"/>
              </w:rPr>
              <w:t>3b</w:t>
            </w:r>
            <w:r w:rsidRPr="0C08E263">
              <w:rPr>
                <w:rFonts w:ascii="Arial" w:hAnsi="Arial" w:cs="Arial"/>
                <w:b/>
                <w:bCs/>
                <w:sz w:val="20"/>
                <w:szCs w:val="20"/>
              </w:rPr>
              <w:t xml:space="preserve"> </w:t>
            </w:r>
            <w:r>
              <w:rPr>
                <w:rFonts w:ascii="Arial" w:hAnsi="Arial" w:cs="Arial"/>
                <w:b/>
                <w:bCs/>
                <w:sz w:val="20"/>
                <w:szCs w:val="20"/>
              </w:rPr>
              <w:t>–</w:t>
            </w:r>
            <w:r w:rsidRPr="0C08E263">
              <w:rPr>
                <w:rFonts w:ascii="Arial" w:hAnsi="Arial" w:cs="Arial"/>
                <w:b/>
                <w:bCs/>
                <w:sz w:val="20"/>
                <w:szCs w:val="20"/>
              </w:rPr>
              <w:t xml:space="preserve"> </w:t>
            </w:r>
            <w:r>
              <w:rPr>
                <w:rFonts w:ascii="Arial" w:hAnsi="Arial" w:cs="Arial"/>
                <w:sz w:val="20"/>
                <w:szCs w:val="20"/>
              </w:rPr>
              <w:t>Equality Management</w:t>
            </w:r>
            <w:r w:rsidRPr="004E1905">
              <w:rPr>
                <w:rFonts w:ascii="Arial" w:eastAsia="Arial" w:hAnsi="Arial" w:cs="Arial"/>
                <w:sz w:val="20"/>
                <w:szCs w:val="20"/>
              </w:rPr>
              <w:t>.</w:t>
            </w:r>
            <w:r w:rsidR="00816B7B">
              <w:rPr>
                <w:rFonts w:ascii="Arial" w:eastAsia="Arial" w:hAnsi="Arial" w:cs="Arial"/>
                <w:sz w:val="20"/>
                <w:szCs w:val="20"/>
              </w:rPr>
              <w:t xml:space="preserve"> </w:t>
            </w:r>
            <w:r w:rsidR="00816B7B" w:rsidRPr="00884995">
              <w:rPr>
                <w:rFonts w:ascii="Arial" w:eastAsia="Arial" w:hAnsi="Arial" w:cs="Arial"/>
                <w:color w:val="000000" w:themeColor="text1"/>
                <w:sz w:val="20"/>
                <w:szCs w:val="20"/>
              </w:rPr>
              <w:t>[</w:t>
            </w:r>
            <w:r w:rsidR="00816B7B" w:rsidRPr="00884995">
              <w:rPr>
                <w:rFonts w:ascii="Arial" w:eastAsia="Arial" w:hAnsi="Arial" w:cs="Arial"/>
                <w:color w:val="000000" w:themeColor="text1"/>
                <w:sz w:val="20"/>
                <w:szCs w:val="20"/>
                <w:highlight w:val="green"/>
              </w:rPr>
              <w:t>*</w:t>
            </w:r>
            <w:r w:rsidR="00816B7B" w:rsidRPr="00884995">
              <w:rPr>
                <w:rFonts w:ascii="Arial" w:eastAsia="Arial" w:hAnsi="Arial" w:cs="Arial"/>
                <w:color w:val="000000" w:themeColor="text1"/>
                <w:sz w:val="20"/>
                <w:szCs w:val="20"/>
              </w:rPr>
              <w:t>]</w:t>
            </w:r>
            <w:r w:rsidR="00816B7B" w:rsidRPr="009C2C53">
              <w:rPr>
                <w:rFonts w:ascii="Arial" w:hAnsi="Arial" w:cs="Arial"/>
                <w:sz w:val="20"/>
                <w:szCs w:val="20"/>
                <w:highlight w:val="cyan"/>
              </w:rPr>
              <w:t>[</w:t>
            </w:r>
            <w:r w:rsidR="00816B7B">
              <w:rPr>
                <w:rFonts w:ascii="Arial" w:hAnsi="Arial" w:cs="Arial"/>
                <w:sz w:val="20"/>
                <w:szCs w:val="20"/>
                <w:highlight w:val="cyan"/>
              </w:rPr>
              <w:t>*</w:t>
            </w:r>
            <w:r w:rsidR="00816B7B" w:rsidRPr="009C2C53">
              <w:rPr>
                <w:rFonts w:ascii="Arial" w:hAnsi="Arial" w:cs="Arial"/>
                <w:sz w:val="20"/>
                <w:szCs w:val="20"/>
                <w:highlight w:val="cyan"/>
              </w:rPr>
              <w:t>*]</w:t>
            </w:r>
          </w:p>
        </w:tc>
        <w:tc>
          <w:tcPr>
            <w:tcW w:w="1183" w:type="dxa"/>
          </w:tcPr>
          <w:p w14:paraId="7AA76BB1" w14:textId="351591E8" w:rsidR="00DD17F7" w:rsidRPr="00820EE7" w:rsidRDefault="00820EE7" w:rsidP="00697845">
            <w:pPr>
              <w:rPr>
                <w:rFonts w:ascii="Arial" w:hAnsi="Arial" w:cs="Arial"/>
                <w:b/>
                <w:bCs/>
                <w:sz w:val="20"/>
                <w:szCs w:val="20"/>
              </w:rPr>
            </w:pPr>
            <w:r w:rsidRPr="00820EE7">
              <w:rPr>
                <w:rFonts w:ascii="Arial" w:hAnsi="Arial" w:cs="Arial"/>
                <w:b/>
                <w:bCs/>
                <w:sz w:val="20"/>
                <w:szCs w:val="20"/>
              </w:rPr>
              <w:t>1</w:t>
            </w:r>
            <w:r w:rsidR="00DD17F7" w:rsidRPr="00820EE7">
              <w:rPr>
                <w:rFonts w:ascii="Arial" w:hAnsi="Arial" w:cs="Arial"/>
                <w:b/>
                <w:bCs/>
                <w:sz w:val="20"/>
                <w:szCs w:val="20"/>
              </w:rPr>
              <w:t>%</w:t>
            </w:r>
          </w:p>
        </w:tc>
        <w:tc>
          <w:tcPr>
            <w:tcW w:w="1556" w:type="dxa"/>
          </w:tcPr>
          <w:p w14:paraId="03DB574A" w14:textId="57156730" w:rsidR="00DD17F7" w:rsidRPr="00820EE7" w:rsidRDefault="00820EE7" w:rsidP="00697845">
            <w:pPr>
              <w:rPr>
                <w:rFonts w:ascii="Arial" w:hAnsi="Arial" w:cs="Arial"/>
                <w:b/>
                <w:bCs/>
                <w:sz w:val="20"/>
                <w:szCs w:val="20"/>
              </w:rPr>
            </w:pPr>
            <w:r w:rsidRPr="00820EE7">
              <w:rPr>
                <w:rFonts w:ascii="Arial" w:hAnsi="Arial" w:cs="Arial"/>
                <w:b/>
                <w:bCs/>
                <w:sz w:val="20"/>
                <w:szCs w:val="20"/>
              </w:rPr>
              <w:t>1</w:t>
            </w:r>
            <w:r w:rsidR="00DD17F7" w:rsidRPr="00820EE7">
              <w:rPr>
                <w:rFonts w:ascii="Arial" w:hAnsi="Arial" w:cs="Arial"/>
                <w:b/>
                <w:bCs/>
                <w:sz w:val="20"/>
                <w:szCs w:val="20"/>
              </w:rPr>
              <w:t>%</w:t>
            </w:r>
          </w:p>
        </w:tc>
      </w:tr>
      <w:tr w:rsidR="00DD17F7" w:rsidRPr="00B9742F" w14:paraId="550EBEE0" w14:textId="77777777" w:rsidTr="00697845">
        <w:tc>
          <w:tcPr>
            <w:tcW w:w="13602" w:type="dxa"/>
            <w:gridSpan w:val="3"/>
            <w:shd w:val="clear" w:color="auto" w:fill="B8CCE4" w:themeFill="accent1" w:themeFillTint="66"/>
          </w:tcPr>
          <w:p w14:paraId="58DFDB18" w14:textId="77777777" w:rsidR="00DD17F7" w:rsidRDefault="00DD17F7" w:rsidP="00697845">
            <w:pPr>
              <w:rPr>
                <w:rFonts w:ascii="Arial" w:hAnsi="Arial" w:cs="Arial"/>
                <w:b/>
                <w:bCs/>
                <w:sz w:val="20"/>
                <w:szCs w:val="20"/>
              </w:rPr>
            </w:pPr>
            <w:r>
              <w:rPr>
                <w:rFonts w:ascii="Arial" w:hAnsi="Arial" w:cs="Arial"/>
                <w:b/>
                <w:bCs/>
                <w:sz w:val="20"/>
                <w:szCs w:val="20"/>
              </w:rPr>
              <w:t>Question and Guidance:</w:t>
            </w:r>
          </w:p>
          <w:p w14:paraId="1EE512CB" w14:textId="77777777" w:rsidR="00DD17F7" w:rsidRPr="00B9742F" w:rsidRDefault="00DD17F7" w:rsidP="00697845">
            <w:pPr>
              <w:rPr>
                <w:rFonts w:ascii="Arial" w:hAnsi="Arial" w:cs="Arial"/>
                <w:sz w:val="20"/>
                <w:szCs w:val="20"/>
              </w:rPr>
            </w:pPr>
          </w:p>
        </w:tc>
      </w:tr>
      <w:tr w:rsidR="00DD17F7" w:rsidRPr="00B9742F" w14:paraId="241C898E" w14:textId="77777777" w:rsidTr="00697845">
        <w:tc>
          <w:tcPr>
            <w:tcW w:w="13602" w:type="dxa"/>
            <w:gridSpan w:val="3"/>
          </w:tcPr>
          <w:p w14:paraId="462E7B47" w14:textId="77777777" w:rsidR="00823023" w:rsidRPr="00823023" w:rsidRDefault="00823023" w:rsidP="00823023">
            <w:pPr>
              <w:tabs>
                <w:tab w:val="left" w:pos="825"/>
              </w:tabs>
              <w:spacing w:after="120"/>
              <w:rPr>
                <w:rFonts w:ascii="Arial" w:hAnsi="Arial" w:cs="Arial"/>
                <w:sz w:val="20"/>
                <w:szCs w:val="20"/>
              </w:rPr>
            </w:pPr>
            <w:r w:rsidRPr="00823023">
              <w:rPr>
                <w:rFonts w:ascii="Arial" w:hAnsi="Arial" w:cs="Arial"/>
                <w:sz w:val="20"/>
                <w:szCs w:val="20"/>
              </w:rPr>
              <w:t>The Supplier must have policies in place for employees to raise issues on all forms of discrimination or harassment including discrimination and harassment based on the nine protected characteristics: 1 - Age,  2 - Disability, 3 - Gender Reassignment, 4 - Marriage &amp; Civil Partnership, 5 - Pregnancy &amp; Maternity, 6 - Race, 7 - Religion or Belief, 8 - Sex and 9 - Sexual Orientation</w:t>
            </w:r>
          </w:p>
          <w:p w14:paraId="3B86BCAB" w14:textId="430F9E30" w:rsidR="00DD17F7" w:rsidRDefault="00EC4B6C" w:rsidP="00697845">
            <w:pPr>
              <w:spacing w:after="60"/>
              <w:rPr>
                <w:rFonts w:ascii="Arial" w:hAnsi="Arial" w:cs="Arial"/>
                <w:sz w:val="20"/>
                <w:szCs w:val="20"/>
              </w:rPr>
            </w:pPr>
            <w:r w:rsidRPr="009C2C53">
              <w:rPr>
                <w:rFonts w:ascii="Arial" w:hAnsi="Arial" w:cs="Arial"/>
                <w:sz w:val="20"/>
                <w:szCs w:val="20"/>
              </w:rPr>
              <w:t xml:space="preserve">Please attach the policies you currently have in place </w:t>
            </w:r>
            <w:r w:rsidRPr="009C2C53">
              <w:rPr>
                <w:rFonts w:ascii="Arial" w:hAnsi="Arial" w:cs="Arial"/>
                <w:sz w:val="20"/>
                <w:szCs w:val="20"/>
                <w:highlight w:val="cyan"/>
              </w:rPr>
              <w:t>[</w:t>
            </w:r>
            <w:r w:rsidR="007E131A">
              <w:rPr>
                <w:rFonts w:ascii="Arial" w:hAnsi="Arial" w:cs="Arial"/>
                <w:sz w:val="20"/>
                <w:szCs w:val="20"/>
                <w:highlight w:val="cyan"/>
              </w:rPr>
              <w:t>*</w:t>
            </w:r>
            <w:r w:rsidRPr="009C2C53">
              <w:rPr>
                <w:rFonts w:ascii="Arial" w:hAnsi="Arial" w:cs="Arial"/>
                <w:sz w:val="20"/>
                <w:szCs w:val="20"/>
                <w:highlight w:val="cyan"/>
              </w:rPr>
              <w:t>*]</w:t>
            </w:r>
            <w:r w:rsidRPr="009C2C53">
              <w:rPr>
                <w:rFonts w:ascii="Arial" w:hAnsi="Arial" w:cs="Arial"/>
                <w:sz w:val="20"/>
                <w:szCs w:val="20"/>
              </w:rPr>
              <w:t xml:space="preserve">.  </w:t>
            </w:r>
            <w:r w:rsidRPr="009C2C53">
              <w:rPr>
                <w:rFonts w:ascii="Arial" w:hAnsi="Arial" w:cs="Arial"/>
                <w:b/>
                <w:bCs/>
                <w:sz w:val="20"/>
                <w:szCs w:val="20"/>
                <w:u w:val="single"/>
              </w:rPr>
              <w:t>In addition to attaching your policies please</w:t>
            </w:r>
            <w:r w:rsidRPr="009C2C53">
              <w:rPr>
                <w:rFonts w:ascii="Arial" w:hAnsi="Arial" w:cs="Arial"/>
                <w:sz w:val="20"/>
                <w:szCs w:val="20"/>
              </w:rPr>
              <w:t xml:space="preserve"> provide a statement below on how these are reviewed, maintained, executively supported and briefed.  How are equality issues addressed?</w:t>
            </w:r>
            <w:r w:rsidR="0075664C">
              <w:rPr>
                <w:rFonts w:ascii="Arial" w:hAnsi="Arial" w:cs="Arial"/>
                <w:sz w:val="20"/>
                <w:szCs w:val="20"/>
              </w:rPr>
              <w:t xml:space="preserve"> [</w:t>
            </w:r>
            <w:r w:rsidR="0075664C" w:rsidRPr="0075664C">
              <w:rPr>
                <w:rFonts w:ascii="Arial" w:hAnsi="Arial" w:cs="Arial"/>
                <w:sz w:val="20"/>
                <w:szCs w:val="20"/>
                <w:highlight w:val="green"/>
              </w:rPr>
              <w:t>*</w:t>
            </w:r>
            <w:r w:rsidR="0075664C">
              <w:rPr>
                <w:rFonts w:ascii="Arial" w:hAnsi="Arial" w:cs="Arial"/>
                <w:sz w:val="20"/>
                <w:szCs w:val="20"/>
              </w:rPr>
              <w:t>]</w:t>
            </w:r>
          </w:p>
          <w:p w14:paraId="3B00ADE9" w14:textId="757B6F29" w:rsidR="00DD17F7" w:rsidRPr="005302F9" w:rsidRDefault="00F83FEE" w:rsidP="00697845">
            <w:pPr>
              <w:spacing w:after="60"/>
              <w:rPr>
                <w:rFonts w:ascii="Arial" w:hAnsi="Arial" w:cs="Arial"/>
                <w:i/>
                <w:iCs/>
                <w:sz w:val="20"/>
                <w:szCs w:val="20"/>
              </w:rPr>
            </w:pPr>
            <w:r w:rsidRPr="005302F9">
              <w:rPr>
                <w:rFonts w:ascii="Arial" w:hAnsi="Arial" w:cs="Arial"/>
                <w:i/>
                <w:iCs/>
                <w:sz w:val="20"/>
                <w:szCs w:val="20"/>
              </w:rPr>
              <w:t>Completion notes/guide: What organizational systems, processes and learning arrangements are in place to continually review and actively communicate your equality policies throughout your organization.  How are these arrangements reviewed and sustained?</w:t>
            </w:r>
          </w:p>
        </w:tc>
      </w:tr>
      <w:tr w:rsidR="00DD17F7" w:rsidRPr="00B9742F" w14:paraId="15ADD92A" w14:textId="77777777" w:rsidTr="00697845">
        <w:tc>
          <w:tcPr>
            <w:tcW w:w="13602" w:type="dxa"/>
            <w:gridSpan w:val="3"/>
            <w:shd w:val="clear" w:color="auto" w:fill="B8CCE4" w:themeFill="accent1" w:themeFillTint="66"/>
          </w:tcPr>
          <w:p w14:paraId="75D5D21E" w14:textId="77777777" w:rsidR="00DD17F7" w:rsidRDefault="00DD17F7" w:rsidP="00697845">
            <w:pPr>
              <w:rPr>
                <w:rFonts w:ascii="Arial" w:hAnsi="Arial" w:cs="Arial"/>
                <w:b/>
                <w:bCs/>
                <w:sz w:val="20"/>
                <w:szCs w:val="20"/>
              </w:rPr>
            </w:pPr>
            <w:r>
              <w:rPr>
                <w:rFonts w:ascii="Arial" w:hAnsi="Arial" w:cs="Arial"/>
                <w:b/>
                <w:bCs/>
                <w:sz w:val="20"/>
                <w:szCs w:val="20"/>
              </w:rPr>
              <w:t>Response:</w:t>
            </w:r>
          </w:p>
          <w:p w14:paraId="26EAB852" w14:textId="77777777" w:rsidR="00DD17F7" w:rsidRPr="00B9742F" w:rsidRDefault="00DD17F7" w:rsidP="00697845">
            <w:pPr>
              <w:rPr>
                <w:rFonts w:ascii="Arial" w:hAnsi="Arial" w:cs="Arial"/>
                <w:sz w:val="20"/>
                <w:szCs w:val="20"/>
              </w:rPr>
            </w:pPr>
          </w:p>
        </w:tc>
      </w:tr>
      <w:tr w:rsidR="00DD17F7" w:rsidRPr="00B9742F" w14:paraId="33BBD079" w14:textId="77777777" w:rsidTr="00697845">
        <w:tc>
          <w:tcPr>
            <w:tcW w:w="13602" w:type="dxa"/>
            <w:gridSpan w:val="3"/>
          </w:tcPr>
          <w:p w14:paraId="4970DCA6" w14:textId="77777777" w:rsidR="00DD17F7" w:rsidRDefault="00DD17F7" w:rsidP="00697845">
            <w:pPr>
              <w:rPr>
                <w:rFonts w:ascii="Arial" w:hAnsi="Arial" w:cs="Arial"/>
                <w:sz w:val="20"/>
                <w:szCs w:val="20"/>
              </w:rPr>
            </w:pPr>
          </w:p>
          <w:p w14:paraId="09CDB595" w14:textId="77777777" w:rsidR="00DD17F7" w:rsidRPr="0089546E" w:rsidRDefault="00DD17F7" w:rsidP="00697845">
            <w:pPr>
              <w:rPr>
                <w:rFonts w:ascii="Arial" w:hAnsi="Arial" w:cs="Arial"/>
                <w:sz w:val="20"/>
                <w:szCs w:val="20"/>
              </w:rPr>
            </w:pPr>
          </w:p>
        </w:tc>
      </w:tr>
    </w:tbl>
    <w:p w14:paraId="0F4129AF" w14:textId="3B6979E5" w:rsidR="00B9742F" w:rsidRPr="00CC1941" w:rsidRDefault="00B9742F" w:rsidP="00837C98">
      <w:pPr>
        <w:rPr>
          <w:rFonts w:ascii="Arial" w:hAnsi="Arial" w:cs="Arial"/>
          <w:sz w:val="20"/>
          <w:szCs w:val="20"/>
        </w:rPr>
      </w:pPr>
    </w:p>
    <w:sectPr w:rsidR="00B9742F" w:rsidRPr="00CC1941" w:rsidSect="00E51CBE">
      <w:footerReference w:type="first" r:id="rId17"/>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35A6" w14:textId="77777777" w:rsidR="00440992" w:rsidRDefault="00440992" w:rsidP="00C14521">
      <w:pPr>
        <w:spacing w:after="0" w:line="240" w:lineRule="auto"/>
      </w:pPr>
      <w:r>
        <w:separator/>
      </w:r>
    </w:p>
  </w:endnote>
  <w:endnote w:type="continuationSeparator" w:id="0">
    <w:p w14:paraId="1AB3A1BB" w14:textId="77777777" w:rsidR="00440992" w:rsidRDefault="00440992" w:rsidP="00C14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98515231"/>
      <w:docPartObj>
        <w:docPartGallery w:val="Page Numbers (Bottom of Page)"/>
        <w:docPartUnique/>
      </w:docPartObj>
    </w:sdtPr>
    <w:sdtContent>
      <w:sdt>
        <w:sdtPr>
          <w:rPr>
            <w:rFonts w:ascii="Arial" w:hAnsi="Arial" w:cs="Arial"/>
          </w:rPr>
          <w:id w:val="-1121685367"/>
          <w:docPartObj>
            <w:docPartGallery w:val="Page Numbers (Top of Page)"/>
            <w:docPartUnique/>
          </w:docPartObj>
        </w:sdtPr>
        <w:sdtContent>
          <w:p w14:paraId="31022496" w14:textId="77777777" w:rsidR="00C606E6" w:rsidRPr="00655D9C" w:rsidRDefault="00C606E6" w:rsidP="00C606E6">
            <w:pPr>
              <w:pStyle w:val="Footer"/>
              <w:jc w:val="center"/>
              <w:rPr>
                <w:rFonts w:ascii="Arial" w:hAnsi="Arial" w:cs="Arial"/>
              </w:rPr>
            </w:pPr>
            <w:r w:rsidRPr="007A51BF">
              <w:rPr>
                <w:rFonts w:ascii="Arial" w:hAnsi="Arial" w:cs="Arial"/>
                <w:sz w:val="20"/>
                <w:szCs w:val="20"/>
              </w:rPr>
              <w:t xml:space="preserve">Page </w:t>
            </w:r>
            <w:r w:rsidRPr="007A51BF">
              <w:rPr>
                <w:rFonts w:ascii="Arial" w:hAnsi="Arial" w:cs="Arial"/>
                <w:b/>
                <w:bCs/>
                <w:sz w:val="20"/>
                <w:szCs w:val="20"/>
              </w:rPr>
              <w:fldChar w:fldCharType="begin"/>
            </w:r>
            <w:r w:rsidRPr="007A51BF">
              <w:rPr>
                <w:rFonts w:ascii="Arial" w:hAnsi="Arial" w:cs="Arial"/>
                <w:b/>
                <w:bCs/>
                <w:sz w:val="20"/>
                <w:szCs w:val="20"/>
              </w:rPr>
              <w:instrText xml:space="preserve"> PAGE </w:instrText>
            </w:r>
            <w:r w:rsidRPr="007A51BF">
              <w:rPr>
                <w:rFonts w:ascii="Arial" w:hAnsi="Arial" w:cs="Arial"/>
                <w:b/>
                <w:bCs/>
                <w:sz w:val="20"/>
                <w:szCs w:val="20"/>
              </w:rPr>
              <w:fldChar w:fldCharType="separate"/>
            </w:r>
            <w:r>
              <w:rPr>
                <w:rFonts w:ascii="Arial" w:hAnsi="Arial" w:cs="Arial"/>
                <w:b/>
                <w:bCs/>
                <w:sz w:val="20"/>
                <w:szCs w:val="20"/>
              </w:rPr>
              <w:t>1</w:t>
            </w:r>
            <w:r w:rsidRPr="007A51BF">
              <w:rPr>
                <w:rFonts w:ascii="Arial" w:hAnsi="Arial" w:cs="Arial"/>
                <w:b/>
                <w:bCs/>
                <w:sz w:val="20"/>
                <w:szCs w:val="20"/>
              </w:rPr>
              <w:fldChar w:fldCharType="end"/>
            </w:r>
            <w:r w:rsidRPr="007A51BF">
              <w:rPr>
                <w:rFonts w:ascii="Arial" w:hAnsi="Arial" w:cs="Arial"/>
                <w:sz w:val="20"/>
                <w:szCs w:val="20"/>
              </w:rPr>
              <w:t xml:space="preserve"> of </w:t>
            </w:r>
            <w:r w:rsidRPr="007A51BF">
              <w:rPr>
                <w:rFonts w:ascii="Arial" w:hAnsi="Arial" w:cs="Arial"/>
                <w:b/>
                <w:bCs/>
                <w:sz w:val="20"/>
                <w:szCs w:val="20"/>
              </w:rPr>
              <w:fldChar w:fldCharType="begin"/>
            </w:r>
            <w:r w:rsidRPr="007A51BF">
              <w:rPr>
                <w:rFonts w:ascii="Arial" w:hAnsi="Arial" w:cs="Arial"/>
                <w:b/>
                <w:bCs/>
                <w:sz w:val="20"/>
                <w:szCs w:val="20"/>
              </w:rPr>
              <w:instrText xml:space="preserve"> NUMPAGES  </w:instrText>
            </w:r>
            <w:r w:rsidRPr="007A51BF">
              <w:rPr>
                <w:rFonts w:ascii="Arial" w:hAnsi="Arial" w:cs="Arial"/>
                <w:b/>
                <w:bCs/>
                <w:sz w:val="20"/>
                <w:szCs w:val="20"/>
              </w:rPr>
              <w:fldChar w:fldCharType="separate"/>
            </w:r>
            <w:r>
              <w:rPr>
                <w:rFonts w:ascii="Arial" w:hAnsi="Arial" w:cs="Arial"/>
                <w:b/>
                <w:bCs/>
                <w:sz w:val="20"/>
                <w:szCs w:val="20"/>
              </w:rPr>
              <w:t>4</w:t>
            </w:r>
            <w:r w:rsidRPr="007A51BF">
              <w:rPr>
                <w:rFonts w:ascii="Arial" w:hAnsi="Arial" w:cs="Arial"/>
                <w:b/>
                <w:bCs/>
                <w:sz w:val="20"/>
                <w:szCs w:val="20"/>
              </w:rPr>
              <w:fldChar w:fldCharType="end"/>
            </w:r>
          </w:p>
        </w:sdtContent>
      </w:sdt>
    </w:sdtContent>
  </w:sdt>
  <w:p w14:paraId="3A424FAE" w14:textId="77777777" w:rsidR="00C606E6" w:rsidRPr="000F5096" w:rsidRDefault="00C606E6" w:rsidP="00C606E6">
    <w:pPr>
      <w:pStyle w:val="Footer"/>
      <w:rPr>
        <w:rFonts w:ascii="Arial" w:hAnsi="Arial" w:cs="Arial"/>
        <w:color w:val="FF0000"/>
        <w:sz w:val="20"/>
      </w:rPr>
    </w:pPr>
    <w:r w:rsidRPr="000F5096">
      <w:rPr>
        <w:rFonts w:ascii="Arial" w:hAnsi="Arial" w:cs="Arial"/>
        <w:color w:val="FF0000"/>
        <w:sz w:val="20"/>
      </w:rPr>
      <w:t>Document used under license</w:t>
    </w:r>
  </w:p>
  <w:p w14:paraId="1CF7A11A" w14:textId="77777777" w:rsidR="00C606E6" w:rsidRDefault="00C606E6" w:rsidP="00C606E6">
    <w:pPr>
      <w:pStyle w:val="Footer"/>
    </w:pPr>
    <w:r w:rsidRPr="007318D9">
      <w:rPr>
        <w:rFonts w:ascii="Arial" w:hAnsi="Arial" w:cs="Arial"/>
        <w:sz w:val="20"/>
      </w:rPr>
      <w:t xml:space="preserve">© DAC Beachcroft LLP </w:t>
    </w:r>
    <w:r>
      <w:rPr>
        <w:rFonts w:ascii="Arial" w:hAnsi="Arial" w:cs="Arial"/>
        <w:sz w:val="20"/>
      </w:rPr>
      <w:br/>
    </w:r>
    <w:r w:rsidR="00135E94" w:rsidRPr="00135E94">
      <w:rPr>
        <w:rFonts w:ascii="Arial" w:hAnsi="Arial" w:cs="Arial"/>
        <w:sz w:val="20"/>
        <w:szCs w:val="20"/>
      </w:rPr>
      <w:t xml:space="preserve">Sourcing Arrangement – Regulated Tender BHFT Open Procedure </w:t>
    </w:r>
    <w:r w:rsidRPr="00135E94">
      <w:rPr>
        <w:rFonts w:ascii="Arial" w:hAnsi="Arial" w:cs="Arial"/>
        <w:sz w:val="20"/>
        <w:szCs w:val="20"/>
      </w:rPr>
      <w:t>Schedule 4 – Te</w:t>
    </w:r>
    <w:r w:rsidR="00981447" w:rsidRPr="00135E94">
      <w:rPr>
        <w:rFonts w:ascii="Arial" w:hAnsi="Arial" w:cs="Arial"/>
        <w:sz w:val="20"/>
        <w:szCs w:val="20"/>
      </w:rPr>
      <w:t>chnical</w:t>
    </w:r>
    <w:r w:rsidR="00981447">
      <w:rPr>
        <w:rFonts w:ascii="Arial" w:hAnsi="Arial" w:cs="Arial"/>
        <w:sz w:val="20"/>
        <w:szCs w:val="20"/>
      </w:rPr>
      <w:t xml:space="preserve">, Quality &amp; Social Value </w:t>
    </w:r>
    <w:r w:rsidRPr="007A51BF">
      <w:rPr>
        <w:rFonts w:ascii="Arial" w:hAnsi="Arial" w:cs="Arial"/>
        <w:sz w:val="20"/>
        <w:szCs w:val="20"/>
      </w:rPr>
      <w:t>Response Document</w:t>
    </w:r>
  </w:p>
  <w:p w14:paraId="62EC2295" w14:textId="77777777" w:rsidR="00655D9C" w:rsidRPr="00655D9C" w:rsidRDefault="00655D9C" w:rsidP="00C606E6">
    <w:pPr>
      <w:pStyle w:val="Footer"/>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55BC" w14:textId="77777777" w:rsidR="00FC258F" w:rsidRDefault="00FC258F">
    <w:pPr>
      <w:pStyle w:val="Footer"/>
    </w:pPr>
  </w:p>
  <w:sdt>
    <w:sdtPr>
      <w:rPr>
        <w:rFonts w:ascii="Arial" w:hAnsi="Arial" w:cs="Arial"/>
      </w:rPr>
      <w:id w:val="715701837"/>
      <w:docPartObj>
        <w:docPartGallery w:val="Page Numbers (Bottom of Page)"/>
        <w:docPartUnique/>
      </w:docPartObj>
    </w:sdtPr>
    <w:sdtContent>
      <w:sdt>
        <w:sdtPr>
          <w:rPr>
            <w:rFonts w:ascii="Arial" w:hAnsi="Arial" w:cs="Arial"/>
          </w:rPr>
          <w:id w:val="-378245387"/>
          <w:docPartObj>
            <w:docPartGallery w:val="Page Numbers (Top of Page)"/>
            <w:docPartUnique/>
          </w:docPartObj>
        </w:sdtPr>
        <w:sdtContent>
          <w:p w14:paraId="6FEFBBAD" w14:textId="77777777" w:rsidR="00FC258F" w:rsidRPr="00655D9C" w:rsidRDefault="00FC258F" w:rsidP="00FC258F">
            <w:pPr>
              <w:pStyle w:val="Footer"/>
              <w:jc w:val="center"/>
              <w:rPr>
                <w:rFonts w:ascii="Arial" w:hAnsi="Arial" w:cs="Arial"/>
              </w:rPr>
            </w:pPr>
            <w:r w:rsidRPr="007A51BF">
              <w:rPr>
                <w:rFonts w:ascii="Arial" w:hAnsi="Arial" w:cs="Arial"/>
                <w:sz w:val="20"/>
                <w:szCs w:val="20"/>
              </w:rPr>
              <w:t xml:space="preserve">Page </w:t>
            </w:r>
            <w:r w:rsidRPr="007A51BF">
              <w:rPr>
                <w:rFonts w:ascii="Arial" w:hAnsi="Arial" w:cs="Arial"/>
                <w:b/>
                <w:bCs/>
                <w:sz w:val="20"/>
                <w:szCs w:val="20"/>
              </w:rPr>
              <w:fldChar w:fldCharType="begin"/>
            </w:r>
            <w:r w:rsidRPr="007A51BF">
              <w:rPr>
                <w:rFonts w:ascii="Arial" w:hAnsi="Arial" w:cs="Arial"/>
                <w:b/>
                <w:bCs/>
                <w:sz w:val="20"/>
                <w:szCs w:val="20"/>
              </w:rPr>
              <w:instrText xml:space="preserve"> PAGE </w:instrText>
            </w:r>
            <w:r w:rsidRPr="007A51BF">
              <w:rPr>
                <w:rFonts w:ascii="Arial" w:hAnsi="Arial" w:cs="Arial"/>
                <w:b/>
                <w:bCs/>
                <w:sz w:val="20"/>
                <w:szCs w:val="20"/>
              </w:rPr>
              <w:fldChar w:fldCharType="separate"/>
            </w:r>
            <w:r w:rsidR="004678A7">
              <w:rPr>
                <w:rFonts w:ascii="Arial" w:hAnsi="Arial" w:cs="Arial"/>
                <w:b/>
                <w:bCs/>
                <w:noProof/>
                <w:sz w:val="20"/>
                <w:szCs w:val="20"/>
              </w:rPr>
              <w:t>1</w:t>
            </w:r>
            <w:r w:rsidRPr="007A51BF">
              <w:rPr>
                <w:rFonts w:ascii="Arial" w:hAnsi="Arial" w:cs="Arial"/>
                <w:b/>
                <w:bCs/>
                <w:sz w:val="20"/>
                <w:szCs w:val="20"/>
              </w:rPr>
              <w:fldChar w:fldCharType="end"/>
            </w:r>
            <w:r w:rsidRPr="007A51BF">
              <w:rPr>
                <w:rFonts w:ascii="Arial" w:hAnsi="Arial" w:cs="Arial"/>
                <w:sz w:val="20"/>
                <w:szCs w:val="20"/>
              </w:rPr>
              <w:t xml:space="preserve"> of </w:t>
            </w:r>
            <w:r w:rsidRPr="007A51BF">
              <w:rPr>
                <w:rFonts w:ascii="Arial" w:hAnsi="Arial" w:cs="Arial"/>
                <w:b/>
                <w:bCs/>
                <w:sz w:val="20"/>
                <w:szCs w:val="20"/>
              </w:rPr>
              <w:fldChar w:fldCharType="begin"/>
            </w:r>
            <w:r w:rsidRPr="007A51BF">
              <w:rPr>
                <w:rFonts w:ascii="Arial" w:hAnsi="Arial" w:cs="Arial"/>
                <w:b/>
                <w:bCs/>
                <w:sz w:val="20"/>
                <w:szCs w:val="20"/>
              </w:rPr>
              <w:instrText xml:space="preserve"> NUMPAGES  </w:instrText>
            </w:r>
            <w:r w:rsidRPr="007A51BF">
              <w:rPr>
                <w:rFonts w:ascii="Arial" w:hAnsi="Arial" w:cs="Arial"/>
                <w:b/>
                <w:bCs/>
                <w:sz w:val="20"/>
                <w:szCs w:val="20"/>
              </w:rPr>
              <w:fldChar w:fldCharType="separate"/>
            </w:r>
            <w:r w:rsidR="004678A7">
              <w:rPr>
                <w:rFonts w:ascii="Arial" w:hAnsi="Arial" w:cs="Arial"/>
                <w:b/>
                <w:bCs/>
                <w:noProof/>
                <w:sz w:val="20"/>
                <w:szCs w:val="20"/>
              </w:rPr>
              <w:t>1</w:t>
            </w:r>
            <w:r w:rsidRPr="007A51BF">
              <w:rPr>
                <w:rFonts w:ascii="Arial" w:hAnsi="Arial" w:cs="Arial"/>
                <w:b/>
                <w:bCs/>
                <w:sz w:val="20"/>
                <w:szCs w:val="20"/>
              </w:rPr>
              <w:fldChar w:fldCharType="end"/>
            </w:r>
          </w:p>
        </w:sdtContent>
      </w:sdt>
    </w:sdtContent>
  </w:sdt>
  <w:p w14:paraId="5AFFC665" w14:textId="77777777" w:rsidR="003C19C7" w:rsidRPr="000F5096" w:rsidRDefault="003C19C7" w:rsidP="003C19C7">
    <w:pPr>
      <w:pStyle w:val="Footer"/>
      <w:rPr>
        <w:rFonts w:ascii="Arial" w:hAnsi="Arial" w:cs="Arial"/>
        <w:color w:val="FF0000"/>
        <w:sz w:val="20"/>
      </w:rPr>
    </w:pPr>
    <w:r w:rsidRPr="000F5096">
      <w:rPr>
        <w:rFonts w:ascii="Arial" w:hAnsi="Arial" w:cs="Arial"/>
        <w:color w:val="FF0000"/>
        <w:sz w:val="20"/>
      </w:rPr>
      <w:t>Document used under license</w:t>
    </w:r>
  </w:p>
  <w:p w14:paraId="216AF5EC" w14:textId="77777777" w:rsidR="00FC258F" w:rsidRPr="00A76BA2" w:rsidRDefault="00E823BF">
    <w:pPr>
      <w:pStyle w:val="Footer"/>
    </w:pPr>
    <w:r w:rsidRPr="00A76BA2">
      <w:rPr>
        <w:rFonts w:ascii="Arial" w:hAnsi="Arial" w:cs="Arial"/>
        <w:sz w:val="20"/>
      </w:rPr>
      <w:t xml:space="preserve">© DAC Beachcroft LLP </w:t>
    </w:r>
    <w:r w:rsidRPr="00A76BA2">
      <w:rPr>
        <w:rFonts w:ascii="Arial" w:hAnsi="Arial" w:cs="Arial"/>
        <w:sz w:val="20"/>
      </w:rPr>
      <w:br/>
    </w:r>
    <w:r w:rsidR="00135E94" w:rsidRPr="00135E94">
      <w:rPr>
        <w:rFonts w:ascii="Arial" w:hAnsi="Arial" w:cs="Arial"/>
        <w:sz w:val="20"/>
        <w:szCs w:val="20"/>
      </w:rPr>
      <w:t xml:space="preserve">Sourcing Arrangement – Regulated Tender BHFT Open Procedure </w:t>
    </w:r>
    <w:r w:rsidR="00FC258F" w:rsidRPr="00A76BA2">
      <w:rPr>
        <w:rFonts w:ascii="Arial" w:hAnsi="Arial" w:cs="Arial"/>
        <w:sz w:val="20"/>
        <w:szCs w:val="20"/>
      </w:rPr>
      <w:t xml:space="preserve">Schedule </w:t>
    </w:r>
    <w:r w:rsidR="00176AFE" w:rsidRPr="00A76BA2">
      <w:rPr>
        <w:rFonts w:ascii="Arial" w:hAnsi="Arial" w:cs="Arial"/>
        <w:sz w:val="20"/>
        <w:szCs w:val="20"/>
      </w:rPr>
      <w:t>4</w:t>
    </w:r>
    <w:r w:rsidR="00FC258F" w:rsidRPr="00A76BA2">
      <w:rPr>
        <w:rFonts w:ascii="Arial" w:hAnsi="Arial" w:cs="Arial"/>
        <w:sz w:val="20"/>
        <w:szCs w:val="20"/>
      </w:rPr>
      <w:t xml:space="preserve"> – </w:t>
    </w:r>
    <w:r w:rsidR="00A76BA2" w:rsidRPr="00A76BA2">
      <w:rPr>
        <w:rFonts w:ascii="Arial" w:hAnsi="Arial" w:cs="Arial"/>
        <w:sz w:val="20"/>
        <w:szCs w:val="20"/>
      </w:rPr>
      <w:t>Technical, Quality &amp; Social Value Response Document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F779" w14:textId="77777777" w:rsidR="00CF44C0" w:rsidRDefault="00CF44C0">
    <w:pPr>
      <w:pStyle w:val="Footer"/>
    </w:pPr>
  </w:p>
  <w:sdt>
    <w:sdtPr>
      <w:rPr>
        <w:rFonts w:ascii="Arial" w:hAnsi="Arial" w:cs="Arial"/>
      </w:rPr>
      <w:id w:val="-2081273845"/>
      <w:docPartObj>
        <w:docPartGallery w:val="Page Numbers (Bottom of Page)"/>
        <w:docPartUnique/>
      </w:docPartObj>
    </w:sdtPr>
    <w:sdtContent>
      <w:sdt>
        <w:sdtPr>
          <w:rPr>
            <w:rFonts w:ascii="Arial" w:hAnsi="Arial" w:cs="Arial"/>
          </w:rPr>
          <w:id w:val="353301674"/>
          <w:docPartObj>
            <w:docPartGallery w:val="Page Numbers (Top of Page)"/>
            <w:docPartUnique/>
          </w:docPartObj>
        </w:sdtPr>
        <w:sdtContent>
          <w:p w14:paraId="1EA7B1DA" w14:textId="77777777" w:rsidR="00CF44C0" w:rsidRPr="00655D9C" w:rsidRDefault="00CF44C0" w:rsidP="00FC258F">
            <w:pPr>
              <w:pStyle w:val="Footer"/>
              <w:jc w:val="center"/>
              <w:rPr>
                <w:rFonts w:ascii="Arial" w:hAnsi="Arial" w:cs="Arial"/>
              </w:rPr>
            </w:pPr>
            <w:r w:rsidRPr="007A51BF">
              <w:rPr>
                <w:rFonts w:ascii="Arial" w:hAnsi="Arial" w:cs="Arial"/>
                <w:sz w:val="20"/>
                <w:szCs w:val="20"/>
              </w:rPr>
              <w:t xml:space="preserve">Page </w:t>
            </w:r>
            <w:r w:rsidRPr="007A51BF">
              <w:rPr>
                <w:rFonts w:ascii="Arial" w:hAnsi="Arial" w:cs="Arial"/>
                <w:b/>
                <w:bCs/>
                <w:sz w:val="20"/>
                <w:szCs w:val="20"/>
              </w:rPr>
              <w:fldChar w:fldCharType="begin"/>
            </w:r>
            <w:r w:rsidRPr="007A51BF">
              <w:rPr>
                <w:rFonts w:ascii="Arial" w:hAnsi="Arial" w:cs="Arial"/>
                <w:b/>
                <w:bCs/>
                <w:sz w:val="20"/>
                <w:szCs w:val="20"/>
              </w:rPr>
              <w:instrText xml:space="preserve"> PAGE </w:instrText>
            </w:r>
            <w:r w:rsidRPr="007A51BF">
              <w:rPr>
                <w:rFonts w:ascii="Arial" w:hAnsi="Arial" w:cs="Arial"/>
                <w:b/>
                <w:bCs/>
                <w:sz w:val="20"/>
                <w:szCs w:val="20"/>
              </w:rPr>
              <w:fldChar w:fldCharType="separate"/>
            </w:r>
            <w:r>
              <w:rPr>
                <w:rFonts w:ascii="Arial" w:hAnsi="Arial" w:cs="Arial"/>
                <w:b/>
                <w:bCs/>
                <w:noProof/>
                <w:sz w:val="20"/>
                <w:szCs w:val="20"/>
              </w:rPr>
              <w:t>1</w:t>
            </w:r>
            <w:r w:rsidRPr="007A51BF">
              <w:rPr>
                <w:rFonts w:ascii="Arial" w:hAnsi="Arial" w:cs="Arial"/>
                <w:b/>
                <w:bCs/>
                <w:sz w:val="20"/>
                <w:szCs w:val="20"/>
              </w:rPr>
              <w:fldChar w:fldCharType="end"/>
            </w:r>
            <w:r w:rsidRPr="007A51BF">
              <w:rPr>
                <w:rFonts w:ascii="Arial" w:hAnsi="Arial" w:cs="Arial"/>
                <w:sz w:val="20"/>
                <w:szCs w:val="20"/>
              </w:rPr>
              <w:t xml:space="preserve"> of </w:t>
            </w:r>
            <w:r w:rsidRPr="007A51BF">
              <w:rPr>
                <w:rFonts w:ascii="Arial" w:hAnsi="Arial" w:cs="Arial"/>
                <w:b/>
                <w:bCs/>
                <w:sz w:val="20"/>
                <w:szCs w:val="20"/>
              </w:rPr>
              <w:fldChar w:fldCharType="begin"/>
            </w:r>
            <w:r w:rsidRPr="007A51BF">
              <w:rPr>
                <w:rFonts w:ascii="Arial" w:hAnsi="Arial" w:cs="Arial"/>
                <w:b/>
                <w:bCs/>
                <w:sz w:val="20"/>
                <w:szCs w:val="20"/>
              </w:rPr>
              <w:instrText xml:space="preserve"> NUMPAGES  </w:instrText>
            </w:r>
            <w:r w:rsidRPr="007A51BF">
              <w:rPr>
                <w:rFonts w:ascii="Arial" w:hAnsi="Arial" w:cs="Arial"/>
                <w:b/>
                <w:bCs/>
                <w:sz w:val="20"/>
                <w:szCs w:val="20"/>
              </w:rPr>
              <w:fldChar w:fldCharType="separate"/>
            </w:r>
            <w:r>
              <w:rPr>
                <w:rFonts w:ascii="Arial" w:hAnsi="Arial" w:cs="Arial"/>
                <w:b/>
                <w:bCs/>
                <w:noProof/>
                <w:sz w:val="20"/>
                <w:szCs w:val="20"/>
              </w:rPr>
              <w:t>1</w:t>
            </w:r>
            <w:r w:rsidRPr="007A51BF">
              <w:rPr>
                <w:rFonts w:ascii="Arial" w:hAnsi="Arial" w:cs="Arial"/>
                <w:b/>
                <w:bCs/>
                <w:sz w:val="20"/>
                <w:szCs w:val="20"/>
              </w:rPr>
              <w:fldChar w:fldCharType="end"/>
            </w:r>
          </w:p>
        </w:sdtContent>
      </w:sdt>
    </w:sdtContent>
  </w:sdt>
  <w:p w14:paraId="225ECA52" w14:textId="77777777" w:rsidR="00CF44C0" w:rsidRPr="000F5096" w:rsidRDefault="00CF44C0" w:rsidP="003C19C7">
    <w:pPr>
      <w:pStyle w:val="Footer"/>
      <w:rPr>
        <w:rFonts w:ascii="Arial" w:hAnsi="Arial" w:cs="Arial"/>
        <w:color w:val="FF0000"/>
        <w:sz w:val="20"/>
      </w:rPr>
    </w:pPr>
    <w:r w:rsidRPr="000F5096">
      <w:rPr>
        <w:rFonts w:ascii="Arial" w:hAnsi="Arial" w:cs="Arial"/>
        <w:color w:val="FF0000"/>
        <w:sz w:val="20"/>
      </w:rPr>
      <w:t>Document used under license</w:t>
    </w:r>
  </w:p>
  <w:p w14:paraId="29846243" w14:textId="77777777" w:rsidR="00CF44C0" w:rsidRPr="00A76BA2" w:rsidRDefault="00CF44C0">
    <w:pPr>
      <w:pStyle w:val="Footer"/>
    </w:pPr>
    <w:r w:rsidRPr="00A76BA2">
      <w:rPr>
        <w:rFonts w:ascii="Arial" w:hAnsi="Arial" w:cs="Arial"/>
        <w:sz w:val="20"/>
      </w:rPr>
      <w:t xml:space="preserve">© DAC Beachcroft LLP </w:t>
    </w:r>
    <w:r w:rsidRPr="00A76BA2">
      <w:rPr>
        <w:rFonts w:ascii="Arial" w:hAnsi="Arial" w:cs="Arial"/>
        <w:sz w:val="20"/>
      </w:rPr>
      <w:br/>
    </w:r>
    <w:r w:rsidRPr="00135E94">
      <w:rPr>
        <w:rFonts w:ascii="Arial" w:hAnsi="Arial" w:cs="Arial"/>
        <w:sz w:val="20"/>
        <w:szCs w:val="20"/>
      </w:rPr>
      <w:t xml:space="preserve">Sourcing Arrangement – Regulated Tender BHFT Open Procedure </w:t>
    </w:r>
    <w:r w:rsidRPr="00A76BA2">
      <w:rPr>
        <w:rFonts w:ascii="Arial" w:hAnsi="Arial" w:cs="Arial"/>
        <w:sz w:val="20"/>
        <w:szCs w:val="20"/>
      </w:rPr>
      <w:t>Schedule 4 – Technical, Quality &amp; Social Value Response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805F" w14:textId="77777777" w:rsidR="00440992" w:rsidRDefault="00440992" w:rsidP="00C14521">
      <w:pPr>
        <w:spacing w:after="0" w:line="240" w:lineRule="auto"/>
      </w:pPr>
      <w:r>
        <w:separator/>
      </w:r>
    </w:p>
  </w:footnote>
  <w:footnote w:type="continuationSeparator" w:id="0">
    <w:p w14:paraId="0891246D" w14:textId="77777777" w:rsidR="00440992" w:rsidRDefault="00440992" w:rsidP="00C14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D7A6" w14:textId="77777777" w:rsidR="00C14521" w:rsidRDefault="00C606E6">
    <w:pPr>
      <w:pStyle w:val="Header"/>
    </w:pPr>
    <w:r w:rsidRPr="00A80736">
      <w:rPr>
        <w:rFonts w:ascii="Arial" w:eastAsia="Times New Roman" w:hAnsi="Arial" w:cs="Times New Roman"/>
        <w:noProof/>
        <w:sz w:val="24"/>
        <w:szCs w:val="20"/>
        <w:lang w:eastAsia="en-GB"/>
      </w:rPr>
      <w:drawing>
        <wp:anchor distT="0" distB="0" distL="114300" distR="114300" simplePos="0" relativeHeight="251658241" behindDoc="1" locked="0" layoutInCell="1" allowOverlap="1" wp14:anchorId="27E5AF14" wp14:editId="317A5FD1">
          <wp:simplePos x="0" y="0"/>
          <wp:positionH relativeFrom="column">
            <wp:posOffset>3467100</wp:posOffset>
          </wp:positionH>
          <wp:positionV relativeFrom="paragraph">
            <wp:posOffset>-354330</wp:posOffset>
          </wp:positionV>
          <wp:extent cx="5731510" cy="821055"/>
          <wp:effectExtent l="0" t="0" r="2540" b="0"/>
          <wp:wrapTight wrapText="bothSides">
            <wp:wrapPolygon edited="0">
              <wp:start x="0" y="0"/>
              <wp:lineTo x="0" y="21049"/>
              <wp:lineTo x="21538" y="21049"/>
              <wp:lineTo x="21538" y="0"/>
              <wp:lineTo x="0" y="0"/>
            </wp:wrapPolygon>
          </wp:wrapTight>
          <wp:docPr id="1694592551" name="Picture 1694592551"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055"/>
                  </a:xfrm>
                  <a:prstGeom prst="rect">
                    <a:avLst/>
                  </a:prstGeom>
                  <a:noFill/>
                  <a:ln>
                    <a:noFill/>
                  </a:ln>
                </pic:spPr>
              </pic:pic>
            </a:graphicData>
          </a:graphic>
        </wp:anchor>
      </w:drawing>
    </w:r>
  </w:p>
  <w:p w14:paraId="6B28E3AD" w14:textId="77777777" w:rsidR="00C14521" w:rsidRDefault="00C145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E6B2" w14:textId="77777777" w:rsidR="00FC258F" w:rsidRDefault="00F031E7" w:rsidP="00FC258F">
    <w:pPr>
      <w:pStyle w:val="Header"/>
      <w:jc w:val="right"/>
    </w:pPr>
    <w:r w:rsidRPr="00A80736">
      <w:rPr>
        <w:rFonts w:ascii="Arial" w:eastAsia="Times New Roman" w:hAnsi="Arial" w:cs="Times New Roman"/>
        <w:noProof/>
        <w:sz w:val="24"/>
        <w:szCs w:val="20"/>
        <w:lang w:eastAsia="en-GB"/>
      </w:rPr>
      <w:drawing>
        <wp:anchor distT="0" distB="0" distL="114300" distR="114300" simplePos="0" relativeHeight="251658240" behindDoc="1" locked="0" layoutInCell="1" allowOverlap="1" wp14:anchorId="3EBAAEB1" wp14:editId="1ACC8702">
          <wp:simplePos x="0" y="0"/>
          <wp:positionH relativeFrom="column">
            <wp:posOffset>3343275</wp:posOffset>
          </wp:positionH>
          <wp:positionV relativeFrom="paragraph">
            <wp:posOffset>-363855</wp:posOffset>
          </wp:positionV>
          <wp:extent cx="5731510" cy="821055"/>
          <wp:effectExtent l="0" t="0" r="2540" b="0"/>
          <wp:wrapTight wrapText="bothSides">
            <wp:wrapPolygon edited="0">
              <wp:start x="0" y="0"/>
              <wp:lineTo x="0" y="21049"/>
              <wp:lineTo x="21538" y="21049"/>
              <wp:lineTo x="21538" y="0"/>
              <wp:lineTo x="0" y="0"/>
            </wp:wrapPolygon>
          </wp:wrapTight>
          <wp:docPr id="1002635664" name="Picture 1002635664"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0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E46C2"/>
    <w:multiLevelType w:val="hybridMultilevel"/>
    <w:tmpl w:val="07B87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61A44"/>
    <w:multiLevelType w:val="hybridMultilevel"/>
    <w:tmpl w:val="9152899E"/>
    <w:lvl w:ilvl="0" w:tplc="EF18F470">
      <w:start w:val="1"/>
      <w:numFmt w:val="bullet"/>
      <w:lvlText w:val="-"/>
      <w:lvlJc w:val="left"/>
      <w:pPr>
        <w:ind w:left="887" w:hanging="360"/>
      </w:pPr>
      <w:rPr>
        <w:rFonts w:ascii="Arial" w:eastAsiaTheme="minorHAnsi" w:hAnsi="Arial" w:cs="Arial"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2" w15:restartNumberingAfterBreak="0">
    <w:nsid w:val="0B636B4A"/>
    <w:multiLevelType w:val="hybridMultilevel"/>
    <w:tmpl w:val="D1D8CCAE"/>
    <w:lvl w:ilvl="0" w:tplc="97225CDE">
      <w:start w:val="1"/>
      <w:numFmt w:val="bullet"/>
      <w:lvlText w:val="·"/>
      <w:lvlJc w:val="left"/>
      <w:pPr>
        <w:ind w:left="720" w:hanging="360"/>
      </w:pPr>
      <w:rPr>
        <w:rFonts w:ascii="Symbol" w:hAnsi="Symbol" w:hint="default"/>
      </w:rPr>
    </w:lvl>
    <w:lvl w:ilvl="1" w:tplc="4B020B44">
      <w:start w:val="1"/>
      <w:numFmt w:val="bullet"/>
      <w:lvlText w:val="o"/>
      <w:lvlJc w:val="left"/>
      <w:pPr>
        <w:ind w:left="1440" w:hanging="360"/>
      </w:pPr>
      <w:rPr>
        <w:rFonts w:ascii="Courier New" w:hAnsi="Courier New" w:hint="default"/>
      </w:rPr>
    </w:lvl>
    <w:lvl w:ilvl="2" w:tplc="A0543E58">
      <w:start w:val="1"/>
      <w:numFmt w:val="bullet"/>
      <w:lvlText w:val=""/>
      <w:lvlJc w:val="left"/>
      <w:pPr>
        <w:ind w:left="2160" w:hanging="360"/>
      </w:pPr>
      <w:rPr>
        <w:rFonts w:ascii="Wingdings" w:hAnsi="Wingdings" w:hint="default"/>
      </w:rPr>
    </w:lvl>
    <w:lvl w:ilvl="3" w:tplc="199851BE">
      <w:start w:val="1"/>
      <w:numFmt w:val="bullet"/>
      <w:lvlText w:val=""/>
      <w:lvlJc w:val="left"/>
      <w:pPr>
        <w:ind w:left="2880" w:hanging="360"/>
      </w:pPr>
      <w:rPr>
        <w:rFonts w:ascii="Symbol" w:hAnsi="Symbol" w:hint="default"/>
      </w:rPr>
    </w:lvl>
    <w:lvl w:ilvl="4" w:tplc="5A5E5AE4">
      <w:start w:val="1"/>
      <w:numFmt w:val="bullet"/>
      <w:lvlText w:val="o"/>
      <w:lvlJc w:val="left"/>
      <w:pPr>
        <w:ind w:left="3600" w:hanging="360"/>
      </w:pPr>
      <w:rPr>
        <w:rFonts w:ascii="Courier New" w:hAnsi="Courier New" w:hint="default"/>
      </w:rPr>
    </w:lvl>
    <w:lvl w:ilvl="5" w:tplc="74AC6870">
      <w:start w:val="1"/>
      <w:numFmt w:val="bullet"/>
      <w:lvlText w:val=""/>
      <w:lvlJc w:val="left"/>
      <w:pPr>
        <w:ind w:left="4320" w:hanging="360"/>
      </w:pPr>
      <w:rPr>
        <w:rFonts w:ascii="Wingdings" w:hAnsi="Wingdings" w:hint="default"/>
      </w:rPr>
    </w:lvl>
    <w:lvl w:ilvl="6" w:tplc="F270711C">
      <w:start w:val="1"/>
      <w:numFmt w:val="bullet"/>
      <w:lvlText w:val=""/>
      <w:lvlJc w:val="left"/>
      <w:pPr>
        <w:ind w:left="5040" w:hanging="360"/>
      </w:pPr>
      <w:rPr>
        <w:rFonts w:ascii="Symbol" w:hAnsi="Symbol" w:hint="default"/>
      </w:rPr>
    </w:lvl>
    <w:lvl w:ilvl="7" w:tplc="A7EEFB40">
      <w:start w:val="1"/>
      <w:numFmt w:val="bullet"/>
      <w:lvlText w:val="o"/>
      <w:lvlJc w:val="left"/>
      <w:pPr>
        <w:ind w:left="5760" w:hanging="360"/>
      </w:pPr>
      <w:rPr>
        <w:rFonts w:ascii="Courier New" w:hAnsi="Courier New" w:hint="default"/>
      </w:rPr>
    </w:lvl>
    <w:lvl w:ilvl="8" w:tplc="82580B0E">
      <w:start w:val="1"/>
      <w:numFmt w:val="bullet"/>
      <w:lvlText w:val=""/>
      <w:lvlJc w:val="left"/>
      <w:pPr>
        <w:ind w:left="6480" w:hanging="360"/>
      </w:pPr>
      <w:rPr>
        <w:rFonts w:ascii="Wingdings" w:hAnsi="Wingdings" w:hint="default"/>
      </w:rPr>
    </w:lvl>
  </w:abstractNum>
  <w:abstractNum w:abstractNumId="3" w15:restartNumberingAfterBreak="0">
    <w:nsid w:val="13950BD2"/>
    <w:multiLevelType w:val="hybridMultilevel"/>
    <w:tmpl w:val="E4ECDEB6"/>
    <w:lvl w:ilvl="0" w:tplc="84CADAF4">
      <w:start w:val="1"/>
      <w:numFmt w:val="decimal"/>
      <w:lvlText w:val="%1."/>
      <w:lvlJc w:val="left"/>
      <w:pPr>
        <w:ind w:left="1440" w:hanging="360"/>
      </w:pPr>
    </w:lvl>
    <w:lvl w:ilvl="1" w:tplc="709ED696">
      <w:start w:val="1"/>
      <w:numFmt w:val="decimal"/>
      <w:lvlText w:val="•"/>
      <w:lvlJc w:val="left"/>
      <w:pPr>
        <w:ind w:left="2160" w:hanging="360"/>
      </w:pPr>
    </w:lvl>
    <w:lvl w:ilvl="2" w:tplc="F92CD2D0">
      <w:start w:val="1"/>
      <w:numFmt w:val="lowerRoman"/>
      <w:lvlText w:val="%3."/>
      <w:lvlJc w:val="right"/>
      <w:pPr>
        <w:ind w:left="2880" w:hanging="180"/>
      </w:pPr>
    </w:lvl>
    <w:lvl w:ilvl="3" w:tplc="35C63F74">
      <w:start w:val="1"/>
      <w:numFmt w:val="decimal"/>
      <w:lvlText w:val="%4."/>
      <w:lvlJc w:val="left"/>
      <w:pPr>
        <w:ind w:left="3600" w:hanging="360"/>
      </w:pPr>
    </w:lvl>
    <w:lvl w:ilvl="4" w:tplc="946C7614">
      <w:start w:val="1"/>
      <w:numFmt w:val="lowerLetter"/>
      <w:lvlText w:val="%5."/>
      <w:lvlJc w:val="left"/>
      <w:pPr>
        <w:ind w:left="4320" w:hanging="360"/>
      </w:pPr>
    </w:lvl>
    <w:lvl w:ilvl="5" w:tplc="7388A172">
      <w:start w:val="1"/>
      <w:numFmt w:val="lowerRoman"/>
      <w:lvlText w:val="%6."/>
      <w:lvlJc w:val="right"/>
      <w:pPr>
        <w:ind w:left="5040" w:hanging="180"/>
      </w:pPr>
    </w:lvl>
    <w:lvl w:ilvl="6" w:tplc="083E8D2C">
      <w:start w:val="1"/>
      <w:numFmt w:val="decimal"/>
      <w:lvlText w:val="%7."/>
      <w:lvlJc w:val="left"/>
      <w:pPr>
        <w:ind w:left="5760" w:hanging="360"/>
      </w:pPr>
    </w:lvl>
    <w:lvl w:ilvl="7" w:tplc="34E0E522">
      <w:start w:val="1"/>
      <w:numFmt w:val="lowerLetter"/>
      <w:lvlText w:val="%8."/>
      <w:lvlJc w:val="left"/>
      <w:pPr>
        <w:ind w:left="6480" w:hanging="360"/>
      </w:pPr>
    </w:lvl>
    <w:lvl w:ilvl="8" w:tplc="06428A0A">
      <w:start w:val="1"/>
      <w:numFmt w:val="lowerRoman"/>
      <w:lvlText w:val="%9."/>
      <w:lvlJc w:val="right"/>
      <w:pPr>
        <w:ind w:left="7200" w:hanging="180"/>
      </w:pPr>
    </w:lvl>
  </w:abstractNum>
  <w:abstractNum w:abstractNumId="4" w15:restartNumberingAfterBreak="0">
    <w:nsid w:val="171008F1"/>
    <w:multiLevelType w:val="hybridMultilevel"/>
    <w:tmpl w:val="2D30DD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0981D1"/>
    <w:multiLevelType w:val="hybridMultilevel"/>
    <w:tmpl w:val="7CD8FA7A"/>
    <w:lvl w:ilvl="0" w:tplc="A4C81612">
      <w:start w:val="1"/>
      <w:numFmt w:val="bullet"/>
      <w:lvlText w:val="·"/>
      <w:lvlJc w:val="left"/>
      <w:pPr>
        <w:ind w:left="720" w:hanging="360"/>
      </w:pPr>
      <w:rPr>
        <w:rFonts w:ascii="Symbol" w:hAnsi="Symbol" w:hint="default"/>
      </w:rPr>
    </w:lvl>
    <w:lvl w:ilvl="1" w:tplc="1BB2BDAC">
      <w:start w:val="1"/>
      <w:numFmt w:val="bullet"/>
      <w:lvlText w:val="o"/>
      <w:lvlJc w:val="left"/>
      <w:pPr>
        <w:ind w:left="1440" w:hanging="360"/>
      </w:pPr>
      <w:rPr>
        <w:rFonts w:ascii="Courier New" w:hAnsi="Courier New" w:hint="default"/>
      </w:rPr>
    </w:lvl>
    <w:lvl w:ilvl="2" w:tplc="17927C40">
      <w:start w:val="1"/>
      <w:numFmt w:val="bullet"/>
      <w:lvlText w:val=""/>
      <w:lvlJc w:val="left"/>
      <w:pPr>
        <w:ind w:left="2160" w:hanging="360"/>
      </w:pPr>
      <w:rPr>
        <w:rFonts w:ascii="Wingdings" w:hAnsi="Wingdings" w:hint="default"/>
      </w:rPr>
    </w:lvl>
    <w:lvl w:ilvl="3" w:tplc="386253BA">
      <w:start w:val="1"/>
      <w:numFmt w:val="bullet"/>
      <w:lvlText w:val=""/>
      <w:lvlJc w:val="left"/>
      <w:pPr>
        <w:ind w:left="2880" w:hanging="360"/>
      </w:pPr>
      <w:rPr>
        <w:rFonts w:ascii="Symbol" w:hAnsi="Symbol" w:hint="default"/>
      </w:rPr>
    </w:lvl>
    <w:lvl w:ilvl="4" w:tplc="8842E83C">
      <w:start w:val="1"/>
      <w:numFmt w:val="bullet"/>
      <w:lvlText w:val="o"/>
      <w:lvlJc w:val="left"/>
      <w:pPr>
        <w:ind w:left="3600" w:hanging="360"/>
      </w:pPr>
      <w:rPr>
        <w:rFonts w:ascii="Courier New" w:hAnsi="Courier New" w:hint="default"/>
      </w:rPr>
    </w:lvl>
    <w:lvl w:ilvl="5" w:tplc="C3A0849E">
      <w:start w:val="1"/>
      <w:numFmt w:val="bullet"/>
      <w:lvlText w:val=""/>
      <w:lvlJc w:val="left"/>
      <w:pPr>
        <w:ind w:left="4320" w:hanging="360"/>
      </w:pPr>
      <w:rPr>
        <w:rFonts w:ascii="Wingdings" w:hAnsi="Wingdings" w:hint="default"/>
      </w:rPr>
    </w:lvl>
    <w:lvl w:ilvl="6" w:tplc="15302EEC">
      <w:start w:val="1"/>
      <w:numFmt w:val="bullet"/>
      <w:lvlText w:val=""/>
      <w:lvlJc w:val="left"/>
      <w:pPr>
        <w:ind w:left="5040" w:hanging="360"/>
      </w:pPr>
      <w:rPr>
        <w:rFonts w:ascii="Symbol" w:hAnsi="Symbol" w:hint="default"/>
      </w:rPr>
    </w:lvl>
    <w:lvl w:ilvl="7" w:tplc="69B26DE2">
      <w:start w:val="1"/>
      <w:numFmt w:val="bullet"/>
      <w:lvlText w:val="o"/>
      <w:lvlJc w:val="left"/>
      <w:pPr>
        <w:ind w:left="5760" w:hanging="360"/>
      </w:pPr>
      <w:rPr>
        <w:rFonts w:ascii="Courier New" w:hAnsi="Courier New" w:hint="default"/>
      </w:rPr>
    </w:lvl>
    <w:lvl w:ilvl="8" w:tplc="D9D4265C">
      <w:start w:val="1"/>
      <w:numFmt w:val="bullet"/>
      <w:lvlText w:val=""/>
      <w:lvlJc w:val="left"/>
      <w:pPr>
        <w:ind w:left="6480" w:hanging="360"/>
      </w:pPr>
      <w:rPr>
        <w:rFonts w:ascii="Wingdings" w:hAnsi="Wingdings" w:hint="default"/>
      </w:rPr>
    </w:lvl>
  </w:abstractNum>
  <w:abstractNum w:abstractNumId="6" w15:restartNumberingAfterBreak="0">
    <w:nsid w:val="1BE2E839"/>
    <w:multiLevelType w:val="hybridMultilevel"/>
    <w:tmpl w:val="0B3EA466"/>
    <w:lvl w:ilvl="0" w:tplc="5E5078C8">
      <w:start w:val="1"/>
      <w:numFmt w:val="decimal"/>
      <w:lvlText w:val="%1."/>
      <w:lvlJc w:val="left"/>
      <w:pPr>
        <w:ind w:left="1440" w:hanging="360"/>
      </w:pPr>
    </w:lvl>
    <w:lvl w:ilvl="1" w:tplc="22F0CF1A">
      <w:start w:val="1"/>
      <w:numFmt w:val="decimal"/>
      <w:lvlText w:val="•"/>
      <w:lvlJc w:val="left"/>
      <w:pPr>
        <w:ind w:left="2160" w:hanging="360"/>
      </w:pPr>
    </w:lvl>
    <w:lvl w:ilvl="2" w:tplc="A334B376">
      <w:start w:val="1"/>
      <w:numFmt w:val="lowerRoman"/>
      <w:lvlText w:val="%3."/>
      <w:lvlJc w:val="right"/>
      <w:pPr>
        <w:ind w:left="2880" w:hanging="180"/>
      </w:pPr>
    </w:lvl>
    <w:lvl w:ilvl="3" w:tplc="2B4430B0">
      <w:start w:val="1"/>
      <w:numFmt w:val="decimal"/>
      <w:lvlText w:val="%4."/>
      <w:lvlJc w:val="left"/>
      <w:pPr>
        <w:ind w:left="3600" w:hanging="360"/>
      </w:pPr>
    </w:lvl>
    <w:lvl w:ilvl="4" w:tplc="19EAA340">
      <w:start w:val="1"/>
      <w:numFmt w:val="lowerLetter"/>
      <w:lvlText w:val="%5."/>
      <w:lvlJc w:val="left"/>
      <w:pPr>
        <w:ind w:left="4320" w:hanging="360"/>
      </w:pPr>
    </w:lvl>
    <w:lvl w:ilvl="5" w:tplc="74008EDE">
      <w:start w:val="1"/>
      <w:numFmt w:val="lowerRoman"/>
      <w:lvlText w:val="%6."/>
      <w:lvlJc w:val="right"/>
      <w:pPr>
        <w:ind w:left="5040" w:hanging="180"/>
      </w:pPr>
    </w:lvl>
    <w:lvl w:ilvl="6" w:tplc="78723C56">
      <w:start w:val="1"/>
      <w:numFmt w:val="decimal"/>
      <w:lvlText w:val="%7."/>
      <w:lvlJc w:val="left"/>
      <w:pPr>
        <w:ind w:left="5760" w:hanging="360"/>
      </w:pPr>
    </w:lvl>
    <w:lvl w:ilvl="7" w:tplc="008070F6">
      <w:start w:val="1"/>
      <w:numFmt w:val="lowerLetter"/>
      <w:lvlText w:val="%8."/>
      <w:lvlJc w:val="left"/>
      <w:pPr>
        <w:ind w:left="6480" w:hanging="360"/>
      </w:pPr>
    </w:lvl>
    <w:lvl w:ilvl="8" w:tplc="2EE09DDA">
      <w:start w:val="1"/>
      <w:numFmt w:val="lowerRoman"/>
      <w:lvlText w:val="%9."/>
      <w:lvlJc w:val="right"/>
      <w:pPr>
        <w:ind w:left="7200" w:hanging="180"/>
      </w:pPr>
    </w:lvl>
  </w:abstractNum>
  <w:abstractNum w:abstractNumId="7" w15:restartNumberingAfterBreak="0">
    <w:nsid w:val="1C257771"/>
    <w:multiLevelType w:val="hybridMultilevel"/>
    <w:tmpl w:val="0B08B080"/>
    <w:lvl w:ilvl="0" w:tplc="EF18F470">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914E3A"/>
    <w:multiLevelType w:val="hybridMultilevel"/>
    <w:tmpl w:val="D472DA52"/>
    <w:lvl w:ilvl="0" w:tplc="500C6B2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AF8DD14"/>
    <w:multiLevelType w:val="hybridMultilevel"/>
    <w:tmpl w:val="A1A4B936"/>
    <w:lvl w:ilvl="0" w:tplc="D9007AC2">
      <w:start w:val="1"/>
      <w:numFmt w:val="decimal"/>
      <w:lvlText w:val="%1."/>
      <w:lvlJc w:val="left"/>
      <w:pPr>
        <w:ind w:left="1440" w:hanging="360"/>
      </w:pPr>
    </w:lvl>
    <w:lvl w:ilvl="1" w:tplc="F74EFF98">
      <w:start w:val="1"/>
      <w:numFmt w:val="decimal"/>
      <w:lvlText w:val="•"/>
      <w:lvlJc w:val="left"/>
      <w:pPr>
        <w:ind w:left="2160" w:hanging="360"/>
      </w:pPr>
    </w:lvl>
    <w:lvl w:ilvl="2" w:tplc="F906E1A0">
      <w:start w:val="1"/>
      <w:numFmt w:val="lowerRoman"/>
      <w:lvlText w:val="%3."/>
      <w:lvlJc w:val="right"/>
      <w:pPr>
        <w:ind w:left="2880" w:hanging="180"/>
      </w:pPr>
    </w:lvl>
    <w:lvl w:ilvl="3" w:tplc="7B863554">
      <w:start w:val="1"/>
      <w:numFmt w:val="decimal"/>
      <w:lvlText w:val="%4."/>
      <w:lvlJc w:val="left"/>
      <w:pPr>
        <w:ind w:left="3600" w:hanging="360"/>
      </w:pPr>
    </w:lvl>
    <w:lvl w:ilvl="4" w:tplc="59F0C43C">
      <w:start w:val="1"/>
      <w:numFmt w:val="lowerLetter"/>
      <w:lvlText w:val="%5."/>
      <w:lvlJc w:val="left"/>
      <w:pPr>
        <w:ind w:left="4320" w:hanging="360"/>
      </w:pPr>
    </w:lvl>
    <w:lvl w:ilvl="5" w:tplc="B5144318">
      <w:start w:val="1"/>
      <w:numFmt w:val="lowerRoman"/>
      <w:lvlText w:val="%6."/>
      <w:lvlJc w:val="right"/>
      <w:pPr>
        <w:ind w:left="5040" w:hanging="180"/>
      </w:pPr>
    </w:lvl>
    <w:lvl w:ilvl="6" w:tplc="5800533C">
      <w:start w:val="1"/>
      <w:numFmt w:val="decimal"/>
      <w:lvlText w:val="%7."/>
      <w:lvlJc w:val="left"/>
      <w:pPr>
        <w:ind w:left="5760" w:hanging="360"/>
      </w:pPr>
    </w:lvl>
    <w:lvl w:ilvl="7" w:tplc="74904514">
      <w:start w:val="1"/>
      <w:numFmt w:val="lowerLetter"/>
      <w:lvlText w:val="%8."/>
      <w:lvlJc w:val="left"/>
      <w:pPr>
        <w:ind w:left="6480" w:hanging="360"/>
      </w:pPr>
    </w:lvl>
    <w:lvl w:ilvl="8" w:tplc="9E1AB52E">
      <w:start w:val="1"/>
      <w:numFmt w:val="lowerRoman"/>
      <w:lvlText w:val="%9."/>
      <w:lvlJc w:val="right"/>
      <w:pPr>
        <w:ind w:left="7200" w:hanging="180"/>
      </w:pPr>
    </w:lvl>
  </w:abstractNum>
  <w:abstractNum w:abstractNumId="10" w15:restartNumberingAfterBreak="0">
    <w:nsid w:val="2C824230"/>
    <w:multiLevelType w:val="hybridMultilevel"/>
    <w:tmpl w:val="E990F1A2"/>
    <w:lvl w:ilvl="0" w:tplc="08090001">
      <w:start w:val="1"/>
      <w:numFmt w:val="bullet"/>
      <w:lvlText w:val=""/>
      <w:lvlJc w:val="left"/>
      <w:pPr>
        <w:ind w:left="743" w:hanging="360"/>
      </w:pPr>
      <w:rPr>
        <w:rFonts w:ascii="Symbol" w:hAnsi="Symbol" w:hint="default"/>
      </w:rPr>
    </w:lvl>
    <w:lvl w:ilvl="1" w:tplc="08090003" w:tentative="1">
      <w:start w:val="1"/>
      <w:numFmt w:val="bullet"/>
      <w:lvlText w:val="o"/>
      <w:lvlJc w:val="left"/>
      <w:pPr>
        <w:ind w:left="1463" w:hanging="360"/>
      </w:pPr>
      <w:rPr>
        <w:rFonts w:ascii="Courier New" w:hAnsi="Courier New" w:cs="Courier New" w:hint="default"/>
      </w:rPr>
    </w:lvl>
    <w:lvl w:ilvl="2" w:tplc="08090005" w:tentative="1">
      <w:start w:val="1"/>
      <w:numFmt w:val="bullet"/>
      <w:lvlText w:val=""/>
      <w:lvlJc w:val="left"/>
      <w:pPr>
        <w:ind w:left="2183" w:hanging="360"/>
      </w:pPr>
      <w:rPr>
        <w:rFonts w:ascii="Wingdings" w:hAnsi="Wingdings" w:hint="default"/>
      </w:rPr>
    </w:lvl>
    <w:lvl w:ilvl="3" w:tplc="08090001" w:tentative="1">
      <w:start w:val="1"/>
      <w:numFmt w:val="bullet"/>
      <w:lvlText w:val=""/>
      <w:lvlJc w:val="left"/>
      <w:pPr>
        <w:ind w:left="2903" w:hanging="360"/>
      </w:pPr>
      <w:rPr>
        <w:rFonts w:ascii="Symbol" w:hAnsi="Symbol" w:hint="default"/>
      </w:rPr>
    </w:lvl>
    <w:lvl w:ilvl="4" w:tplc="08090003" w:tentative="1">
      <w:start w:val="1"/>
      <w:numFmt w:val="bullet"/>
      <w:lvlText w:val="o"/>
      <w:lvlJc w:val="left"/>
      <w:pPr>
        <w:ind w:left="3623" w:hanging="360"/>
      </w:pPr>
      <w:rPr>
        <w:rFonts w:ascii="Courier New" w:hAnsi="Courier New" w:cs="Courier New" w:hint="default"/>
      </w:rPr>
    </w:lvl>
    <w:lvl w:ilvl="5" w:tplc="08090005" w:tentative="1">
      <w:start w:val="1"/>
      <w:numFmt w:val="bullet"/>
      <w:lvlText w:val=""/>
      <w:lvlJc w:val="left"/>
      <w:pPr>
        <w:ind w:left="4343" w:hanging="360"/>
      </w:pPr>
      <w:rPr>
        <w:rFonts w:ascii="Wingdings" w:hAnsi="Wingdings" w:hint="default"/>
      </w:rPr>
    </w:lvl>
    <w:lvl w:ilvl="6" w:tplc="08090001" w:tentative="1">
      <w:start w:val="1"/>
      <w:numFmt w:val="bullet"/>
      <w:lvlText w:val=""/>
      <w:lvlJc w:val="left"/>
      <w:pPr>
        <w:ind w:left="5063" w:hanging="360"/>
      </w:pPr>
      <w:rPr>
        <w:rFonts w:ascii="Symbol" w:hAnsi="Symbol" w:hint="default"/>
      </w:rPr>
    </w:lvl>
    <w:lvl w:ilvl="7" w:tplc="08090003" w:tentative="1">
      <w:start w:val="1"/>
      <w:numFmt w:val="bullet"/>
      <w:lvlText w:val="o"/>
      <w:lvlJc w:val="left"/>
      <w:pPr>
        <w:ind w:left="5783" w:hanging="360"/>
      </w:pPr>
      <w:rPr>
        <w:rFonts w:ascii="Courier New" w:hAnsi="Courier New" w:cs="Courier New" w:hint="default"/>
      </w:rPr>
    </w:lvl>
    <w:lvl w:ilvl="8" w:tplc="08090005" w:tentative="1">
      <w:start w:val="1"/>
      <w:numFmt w:val="bullet"/>
      <w:lvlText w:val=""/>
      <w:lvlJc w:val="left"/>
      <w:pPr>
        <w:ind w:left="6503" w:hanging="360"/>
      </w:pPr>
      <w:rPr>
        <w:rFonts w:ascii="Wingdings" w:hAnsi="Wingdings" w:hint="default"/>
      </w:rPr>
    </w:lvl>
  </w:abstractNum>
  <w:abstractNum w:abstractNumId="11" w15:restartNumberingAfterBreak="0">
    <w:nsid w:val="2F3F7EE7"/>
    <w:multiLevelType w:val="hybridMultilevel"/>
    <w:tmpl w:val="93860310"/>
    <w:lvl w:ilvl="0" w:tplc="B838D16E">
      <w:start w:val="1"/>
      <w:numFmt w:val="decimal"/>
      <w:lvlText w:val="%1."/>
      <w:lvlJc w:val="left"/>
      <w:pPr>
        <w:ind w:left="936" w:hanging="360"/>
      </w:pPr>
    </w:lvl>
    <w:lvl w:ilvl="1" w:tplc="F74CDC9E">
      <w:start w:val="1"/>
      <w:numFmt w:val="decimal"/>
      <w:lvlText w:val="•"/>
      <w:lvlJc w:val="left"/>
      <w:pPr>
        <w:ind w:left="1656" w:hanging="360"/>
      </w:pPr>
    </w:lvl>
    <w:lvl w:ilvl="2" w:tplc="3C027F56">
      <w:start w:val="1"/>
      <w:numFmt w:val="lowerRoman"/>
      <w:lvlText w:val="%3."/>
      <w:lvlJc w:val="right"/>
      <w:pPr>
        <w:ind w:left="2376" w:hanging="180"/>
      </w:pPr>
    </w:lvl>
    <w:lvl w:ilvl="3" w:tplc="9652680C">
      <w:start w:val="1"/>
      <w:numFmt w:val="decimal"/>
      <w:lvlText w:val="%4."/>
      <w:lvlJc w:val="left"/>
      <w:pPr>
        <w:ind w:left="3096" w:hanging="360"/>
      </w:pPr>
    </w:lvl>
    <w:lvl w:ilvl="4" w:tplc="1BEA25EC">
      <w:start w:val="1"/>
      <w:numFmt w:val="lowerLetter"/>
      <w:lvlText w:val="%5."/>
      <w:lvlJc w:val="left"/>
      <w:pPr>
        <w:ind w:left="3816" w:hanging="360"/>
      </w:pPr>
    </w:lvl>
    <w:lvl w:ilvl="5" w:tplc="4A422CEA">
      <w:start w:val="1"/>
      <w:numFmt w:val="lowerRoman"/>
      <w:lvlText w:val="%6."/>
      <w:lvlJc w:val="right"/>
      <w:pPr>
        <w:ind w:left="4536" w:hanging="180"/>
      </w:pPr>
    </w:lvl>
    <w:lvl w:ilvl="6" w:tplc="8B96A566">
      <w:start w:val="1"/>
      <w:numFmt w:val="decimal"/>
      <w:lvlText w:val="%7."/>
      <w:lvlJc w:val="left"/>
      <w:pPr>
        <w:ind w:left="5256" w:hanging="360"/>
      </w:pPr>
    </w:lvl>
    <w:lvl w:ilvl="7" w:tplc="D248C6B0">
      <w:start w:val="1"/>
      <w:numFmt w:val="lowerLetter"/>
      <w:lvlText w:val="%8."/>
      <w:lvlJc w:val="left"/>
      <w:pPr>
        <w:ind w:left="5976" w:hanging="360"/>
      </w:pPr>
    </w:lvl>
    <w:lvl w:ilvl="8" w:tplc="F2508CC4">
      <w:start w:val="1"/>
      <w:numFmt w:val="lowerRoman"/>
      <w:lvlText w:val="%9."/>
      <w:lvlJc w:val="right"/>
      <w:pPr>
        <w:ind w:left="6696" w:hanging="180"/>
      </w:pPr>
    </w:lvl>
  </w:abstractNum>
  <w:abstractNum w:abstractNumId="12" w15:restartNumberingAfterBreak="0">
    <w:nsid w:val="3224D1EE"/>
    <w:multiLevelType w:val="hybridMultilevel"/>
    <w:tmpl w:val="27D0D9BE"/>
    <w:lvl w:ilvl="0" w:tplc="00A8A788">
      <w:start w:val="1"/>
      <w:numFmt w:val="bullet"/>
      <w:lvlText w:val="-"/>
      <w:lvlJc w:val="left"/>
      <w:pPr>
        <w:ind w:left="720" w:hanging="360"/>
      </w:pPr>
      <w:rPr>
        <w:rFonts w:ascii="Calibri" w:hAnsi="Calibri" w:hint="default"/>
      </w:rPr>
    </w:lvl>
    <w:lvl w:ilvl="1" w:tplc="95A68FE6">
      <w:start w:val="1"/>
      <w:numFmt w:val="bullet"/>
      <w:lvlText w:val="o"/>
      <w:lvlJc w:val="left"/>
      <w:pPr>
        <w:ind w:left="1440" w:hanging="360"/>
      </w:pPr>
      <w:rPr>
        <w:rFonts w:ascii="Courier New" w:hAnsi="Courier New" w:hint="default"/>
      </w:rPr>
    </w:lvl>
    <w:lvl w:ilvl="2" w:tplc="DB0CED8A">
      <w:start w:val="1"/>
      <w:numFmt w:val="bullet"/>
      <w:lvlText w:val=""/>
      <w:lvlJc w:val="left"/>
      <w:pPr>
        <w:ind w:left="2160" w:hanging="360"/>
      </w:pPr>
      <w:rPr>
        <w:rFonts w:ascii="Wingdings" w:hAnsi="Wingdings" w:hint="default"/>
      </w:rPr>
    </w:lvl>
    <w:lvl w:ilvl="3" w:tplc="63121886">
      <w:start w:val="1"/>
      <w:numFmt w:val="bullet"/>
      <w:lvlText w:val=""/>
      <w:lvlJc w:val="left"/>
      <w:pPr>
        <w:ind w:left="2880" w:hanging="360"/>
      </w:pPr>
      <w:rPr>
        <w:rFonts w:ascii="Symbol" w:hAnsi="Symbol" w:hint="default"/>
      </w:rPr>
    </w:lvl>
    <w:lvl w:ilvl="4" w:tplc="27F42F7A">
      <w:start w:val="1"/>
      <w:numFmt w:val="bullet"/>
      <w:lvlText w:val="o"/>
      <w:lvlJc w:val="left"/>
      <w:pPr>
        <w:ind w:left="3600" w:hanging="360"/>
      </w:pPr>
      <w:rPr>
        <w:rFonts w:ascii="Courier New" w:hAnsi="Courier New" w:hint="default"/>
      </w:rPr>
    </w:lvl>
    <w:lvl w:ilvl="5" w:tplc="BCA241D6">
      <w:start w:val="1"/>
      <w:numFmt w:val="bullet"/>
      <w:lvlText w:val=""/>
      <w:lvlJc w:val="left"/>
      <w:pPr>
        <w:ind w:left="4320" w:hanging="360"/>
      </w:pPr>
      <w:rPr>
        <w:rFonts w:ascii="Wingdings" w:hAnsi="Wingdings" w:hint="default"/>
      </w:rPr>
    </w:lvl>
    <w:lvl w:ilvl="6" w:tplc="2154EA58">
      <w:start w:val="1"/>
      <w:numFmt w:val="bullet"/>
      <w:lvlText w:val=""/>
      <w:lvlJc w:val="left"/>
      <w:pPr>
        <w:ind w:left="5040" w:hanging="360"/>
      </w:pPr>
      <w:rPr>
        <w:rFonts w:ascii="Symbol" w:hAnsi="Symbol" w:hint="default"/>
      </w:rPr>
    </w:lvl>
    <w:lvl w:ilvl="7" w:tplc="CF50CD6A">
      <w:start w:val="1"/>
      <w:numFmt w:val="bullet"/>
      <w:lvlText w:val="o"/>
      <w:lvlJc w:val="left"/>
      <w:pPr>
        <w:ind w:left="5760" w:hanging="360"/>
      </w:pPr>
      <w:rPr>
        <w:rFonts w:ascii="Courier New" w:hAnsi="Courier New" w:hint="default"/>
      </w:rPr>
    </w:lvl>
    <w:lvl w:ilvl="8" w:tplc="E8D4D49E">
      <w:start w:val="1"/>
      <w:numFmt w:val="bullet"/>
      <w:lvlText w:val=""/>
      <w:lvlJc w:val="left"/>
      <w:pPr>
        <w:ind w:left="6480" w:hanging="360"/>
      </w:pPr>
      <w:rPr>
        <w:rFonts w:ascii="Wingdings" w:hAnsi="Wingdings" w:hint="default"/>
      </w:rPr>
    </w:lvl>
  </w:abstractNum>
  <w:abstractNum w:abstractNumId="13" w15:restartNumberingAfterBreak="0">
    <w:nsid w:val="41EC3F1D"/>
    <w:multiLevelType w:val="hybridMultilevel"/>
    <w:tmpl w:val="02027D8E"/>
    <w:lvl w:ilvl="0" w:tplc="EF18F470">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933EAE"/>
    <w:multiLevelType w:val="hybridMultilevel"/>
    <w:tmpl w:val="16006198"/>
    <w:lvl w:ilvl="0" w:tplc="A2A41788">
      <w:start w:val="1"/>
      <w:numFmt w:val="bullet"/>
      <w:lvlText w:val="-"/>
      <w:lvlJc w:val="left"/>
      <w:pPr>
        <w:ind w:left="720" w:hanging="360"/>
      </w:pPr>
      <w:rPr>
        <w:rFonts w:ascii="Calibri" w:hAnsi="Calibri" w:hint="default"/>
      </w:rPr>
    </w:lvl>
    <w:lvl w:ilvl="1" w:tplc="30687EDE">
      <w:start w:val="1"/>
      <w:numFmt w:val="bullet"/>
      <w:lvlText w:val="o"/>
      <w:lvlJc w:val="left"/>
      <w:pPr>
        <w:ind w:left="1440" w:hanging="360"/>
      </w:pPr>
      <w:rPr>
        <w:rFonts w:ascii="Courier New" w:hAnsi="Courier New" w:hint="default"/>
      </w:rPr>
    </w:lvl>
    <w:lvl w:ilvl="2" w:tplc="87543E84">
      <w:start w:val="1"/>
      <w:numFmt w:val="bullet"/>
      <w:lvlText w:val=""/>
      <w:lvlJc w:val="left"/>
      <w:pPr>
        <w:ind w:left="2160" w:hanging="360"/>
      </w:pPr>
      <w:rPr>
        <w:rFonts w:ascii="Wingdings" w:hAnsi="Wingdings" w:hint="default"/>
      </w:rPr>
    </w:lvl>
    <w:lvl w:ilvl="3" w:tplc="99A49B82">
      <w:start w:val="1"/>
      <w:numFmt w:val="bullet"/>
      <w:lvlText w:val=""/>
      <w:lvlJc w:val="left"/>
      <w:pPr>
        <w:ind w:left="2880" w:hanging="360"/>
      </w:pPr>
      <w:rPr>
        <w:rFonts w:ascii="Symbol" w:hAnsi="Symbol" w:hint="default"/>
      </w:rPr>
    </w:lvl>
    <w:lvl w:ilvl="4" w:tplc="359AA332">
      <w:start w:val="1"/>
      <w:numFmt w:val="bullet"/>
      <w:lvlText w:val="o"/>
      <w:lvlJc w:val="left"/>
      <w:pPr>
        <w:ind w:left="3600" w:hanging="360"/>
      </w:pPr>
      <w:rPr>
        <w:rFonts w:ascii="Courier New" w:hAnsi="Courier New" w:hint="default"/>
      </w:rPr>
    </w:lvl>
    <w:lvl w:ilvl="5" w:tplc="688078DC">
      <w:start w:val="1"/>
      <w:numFmt w:val="bullet"/>
      <w:lvlText w:val=""/>
      <w:lvlJc w:val="left"/>
      <w:pPr>
        <w:ind w:left="4320" w:hanging="360"/>
      </w:pPr>
      <w:rPr>
        <w:rFonts w:ascii="Wingdings" w:hAnsi="Wingdings" w:hint="default"/>
      </w:rPr>
    </w:lvl>
    <w:lvl w:ilvl="6" w:tplc="17EABB74">
      <w:start w:val="1"/>
      <w:numFmt w:val="bullet"/>
      <w:lvlText w:val=""/>
      <w:lvlJc w:val="left"/>
      <w:pPr>
        <w:ind w:left="5040" w:hanging="360"/>
      </w:pPr>
      <w:rPr>
        <w:rFonts w:ascii="Symbol" w:hAnsi="Symbol" w:hint="default"/>
      </w:rPr>
    </w:lvl>
    <w:lvl w:ilvl="7" w:tplc="C3726600">
      <w:start w:val="1"/>
      <w:numFmt w:val="bullet"/>
      <w:lvlText w:val="o"/>
      <w:lvlJc w:val="left"/>
      <w:pPr>
        <w:ind w:left="5760" w:hanging="360"/>
      </w:pPr>
      <w:rPr>
        <w:rFonts w:ascii="Courier New" w:hAnsi="Courier New" w:hint="default"/>
      </w:rPr>
    </w:lvl>
    <w:lvl w:ilvl="8" w:tplc="8CF65536">
      <w:start w:val="1"/>
      <w:numFmt w:val="bullet"/>
      <w:lvlText w:val=""/>
      <w:lvlJc w:val="left"/>
      <w:pPr>
        <w:ind w:left="6480" w:hanging="360"/>
      </w:pPr>
      <w:rPr>
        <w:rFonts w:ascii="Wingdings" w:hAnsi="Wingdings" w:hint="default"/>
      </w:rPr>
    </w:lvl>
  </w:abstractNum>
  <w:abstractNum w:abstractNumId="15" w15:restartNumberingAfterBreak="0">
    <w:nsid w:val="4AEB6A5C"/>
    <w:multiLevelType w:val="hybridMultilevel"/>
    <w:tmpl w:val="DA5A3E70"/>
    <w:lvl w:ilvl="0" w:tplc="A14A304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06131"/>
    <w:multiLevelType w:val="hybridMultilevel"/>
    <w:tmpl w:val="3F0C1B6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FCE5AC8"/>
    <w:multiLevelType w:val="hybridMultilevel"/>
    <w:tmpl w:val="CBD675AA"/>
    <w:lvl w:ilvl="0" w:tplc="EF18F470">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ECC7E20"/>
    <w:multiLevelType w:val="hybridMultilevel"/>
    <w:tmpl w:val="CCEAC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2E51BF"/>
    <w:multiLevelType w:val="hybridMultilevel"/>
    <w:tmpl w:val="FC6077AC"/>
    <w:lvl w:ilvl="0" w:tplc="5C800058">
      <w:start w:val="1"/>
      <w:numFmt w:val="bullet"/>
      <w:lvlText w:val="·"/>
      <w:lvlJc w:val="left"/>
      <w:pPr>
        <w:ind w:left="720" w:hanging="360"/>
      </w:pPr>
      <w:rPr>
        <w:rFonts w:ascii="Symbol" w:hAnsi="Symbol" w:hint="default"/>
      </w:rPr>
    </w:lvl>
    <w:lvl w:ilvl="1" w:tplc="76401058">
      <w:start w:val="1"/>
      <w:numFmt w:val="bullet"/>
      <w:lvlText w:val="o"/>
      <w:lvlJc w:val="left"/>
      <w:pPr>
        <w:ind w:left="1440" w:hanging="360"/>
      </w:pPr>
      <w:rPr>
        <w:rFonts w:ascii="Courier New" w:hAnsi="Courier New" w:hint="default"/>
      </w:rPr>
    </w:lvl>
    <w:lvl w:ilvl="2" w:tplc="609E1B60">
      <w:start w:val="1"/>
      <w:numFmt w:val="bullet"/>
      <w:lvlText w:val=""/>
      <w:lvlJc w:val="left"/>
      <w:pPr>
        <w:ind w:left="2160" w:hanging="360"/>
      </w:pPr>
      <w:rPr>
        <w:rFonts w:ascii="Wingdings" w:hAnsi="Wingdings" w:hint="default"/>
      </w:rPr>
    </w:lvl>
    <w:lvl w:ilvl="3" w:tplc="840418D8">
      <w:start w:val="1"/>
      <w:numFmt w:val="bullet"/>
      <w:lvlText w:val=""/>
      <w:lvlJc w:val="left"/>
      <w:pPr>
        <w:ind w:left="2880" w:hanging="360"/>
      </w:pPr>
      <w:rPr>
        <w:rFonts w:ascii="Symbol" w:hAnsi="Symbol" w:hint="default"/>
      </w:rPr>
    </w:lvl>
    <w:lvl w:ilvl="4" w:tplc="67302E74">
      <w:start w:val="1"/>
      <w:numFmt w:val="bullet"/>
      <w:lvlText w:val="o"/>
      <w:lvlJc w:val="left"/>
      <w:pPr>
        <w:ind w:left="3600" w:hanging="360"/>
      </w:pPr>
      <w:rPr>
        <w:rFonts w:ascii="Courier New" w:hAnsi="Courier New" w:hint="default"/>
      </w:rPr>
    </w:lvl>
    <w:lvl w:ilvl="5" w:tplc="A106E91E">
      <w:start w:val="1"/>
      <w:numFmt w:val="bullet"/>
      <w:lvlText w:val=""/>
      <w:lvlJc w:val="left"/>
      <w:pPr>
        <w:ind w:left="4320" w:hanging="360"/>
      </w:pPr>
      <w:rPr>
        <w:rFonts w:ascii="Wingdings" w:hAnsi="Wingdings" w:hint="default"/>
      </w:rPr>
    </w:lvl>
    <w:lvl w:ilvl="6" w:tplc="A09C2642">
      <w:start w:val="1"/>
      <w:numFmt w:val="bullet"/>
      <w:lvlText w:val=""/>
      <w:lvlJc w:val="left"/>
      <w:pPr>
        <w:ind w:left="5040" w:hanging="360"/>
      </w:pPr>
      <w:rPr>
        <w:rFonts w:ascii="Symbol" w:hAnsi="Symbol" w:hint="default"/>
      </w:rPr>
    </w:lvl>
    <w:lvl w:ilvl="7" w:tplc="395CF448">
      <w:start w:val="1"/>
      <w:numFmt w:val="bullet"/>
      <w:lvlText w:val="o"/>
      <w:lvlJc w:val="left"/>
      <w:pPr>
        <w:ind w:left="5760" w:hanging="360"/>
      </w:pPr>
      <w:rPr>
        <w:rFonts w:ascii="Courier New" w:hAnsi="Courier New" w:hint="default"/>
      </w:rPr>
    </w:lvl>
    <w:lvl w:ilvl="8" w:tplc="1B0878B0">
      <w:start w:val="1"/>
      <w:numFmt w:val="bullet"/>
      <w:lvlText w:val=""/>
      <w:lvlJc w:val="left"/>
      <w:pPr>
        <w:ind w:left="6480" w:hanging="360"/>
      </w:pPr>
      <w:rPr>
        <w:rFonts w:ascii="Wingdings" w:hAnsi="Wingdings" w:hint="default"/>
      </w:rPr>
    </w:lvl>
  </w:abstractNum>
  <w:abstractNum w:abstractNumId="20" w15:restartNumberingAfterBreak="0">
    <w:nsid w:val="666974E4"/>
    <w:multiLevelType w:val="hybridMultilevel"/>
    <w:tmpl w:val="22662BA0"/>
    <w:lvl w:ilvl="0" w:tplc="0960ED2C">
      <w:start w:val="1"/>
      <w:numFmt w:val="decimal"/>
      <w:lvlText w:val="%1."/>
      <w:lvlJc w:val="left"/>
      <w:pPr>
        <w:ind w:left="720" w:hanging="360"/>
      </w:pPr>
    </w:lvl>
    <w:lvl w:ilvl="1" w:tplc="7228D24C">
      <w:start w:val="1"/>
      <w:numFmt w:val="decimal"/>
      <w:lvlText w:val="•"/>
      <w:lvlJc w:val="left"/>
      <w:pPr>
        <w:ind w:left="1440" w:hanging="360"/>
      </w:pPr>
    </w:lvl>
    <w:lvl w:ilvl="2" w:tplc="2772C986">
      <w:start w:val="1"/>
      <w:numFmt w:val="lowerRoman"/>
      <w:lvlText w:val="%3."/>
      <w:lvlJc w:val="right"/>
      <w:pPr>
        <w:ind w:left="2160" w:hanging="180"/>
      </w:pPr>
    </w:lvl>
    <w:lvl w:ilvl="3" w:tplc="9BD0F9B4">
      <w:start w:val="1"/>
      <w:numFmt w:val="decimal"/>
      <w:lvlText w:val="%4."/>
      <w:lvlJc w:val="left"/>
      <w:pPr>
        <w:ind w:left="2880" w:hanging="360"/>
      </w:pPr>
    </w:lvl>
    <w:lvl w:ilvl="4" w:tplc="3ABA4696">
      <w:start w:val="1"/>
      <w:numFmt w:val="lowerLetter"/>
      <w:lvlText w:val="%5."/>
      <w:lvlJc w:val="left"/>
      <w:pPr>
        <w:ind w:left="3600" w:hanging="360"/>
      </w:pPr>
    </w:lvl>
    <w:lvl w:ilvl="5" w:tplc="770C7F66">
      <w:start w:val="1"/>
      <w:numFmt w:val="lowerRoman"/>
      <w:lvlText w:val="%6."/>
      <w:lvlJc w:val="right"/>
      <w:pPr>
        <w:ind w:left="4320" w:hanging="180"/>
      </w:pPr>
    </w:lvl>
    <w:lvl w:ilvl="6" w:tplc="F198E47C">
      <w:start w:val="1"/>
      <w:numFmt w:val="decimal"/>
      <w:lvlText w:val="%7."/>
      <w:lvlJc w:val="left"/>
      <w:pPr>
        <w:ind w:left="5040" w:hanging="360"/>
      </w:pPr>
    </w:lvl>
    <w:lvl w:ilvl="7" w:tplc="EEDC1F62">
      <w:start w:val="1"/>
      <w:numFmt w:val="lowerLetter"/>
      <w:lvlText w:val="%8."/>
      <w:lvlJc w:val="left"/>
      <w:pPr>
        <w:ind w:left="5760" w:hanging="360"/>
      </w:pPr>
    </w:lvl>
    <w:lvl w:ilvl="8" w:tplc="4FAA9DFA">
      <w:start w:val="1"/>
      <w:numFmt w:val="lowerRoman"/>
      <w:lvlText w:val="%9."/>
      <w:lvlJc w:val="right"/>
      <w:pPr>
        <w:ind w:left="6480" w:hanging="180"/>
      </w:pPr>
    </w:lvl>
  </w:abstractNum>
  <w:abstractNum w:abstractNumId="21" w15:restartNumberingAfterBreak="0">
    <w:nsid w:val="6ECF03DF"/>
    <w:multiLevelType w:val="hybridMultilevel"/>
    <w:tmpl w:val="A3C8B2D8"/>
    <w:lvl w:ilvl="0" w:tplc="8CC85438">
      <w:start w:val="1"/>
      <w:numFmt w:val="decimal"/>
      <w:lvlText w:val="%1."/>
      <w:lvlJc w:val="left"/>
      <w:pPr>
        <w:ind w:left="1440" w:hanging="360"/>
      </w:pPr>
    </w:lvl>
    <w:lvl w:ilvl="1" w:tplc="765E91E4">
      <w:start w:val="1"/>
      <w:numFmt w:val="decimal"/>
      <w:lvlText w:val="•"/>
      <w:lvlJc w:val="left"/>
      <w:pPr>
        <w:ind w:left="2160" w:hanging="360"/>
      </w:pPr>
    </w:lvl>
    <w:lvl w:ilvl="2" w:tplc="4BB02EC6">
      <w:start w:val="1"/>
      <w:numFmt w:val="lowerRoman"/>
      <w:lvlText w:val="%3."/>
      <w:lvlJc w:val="right"/>
      <w:pPr>
        <w:ind w:left="2880" w:hanging="180"/>
      </w:pPr>
    </w:lvl>
    <w:lvl w:ilvl="3" w:tplc="A962A602">
      <w:start w:val="1"/>
      <w:numFmt w:val="decimal"/>
      <w:lvlText w:val="%4."/>
      <w:lvlJc w:val="left"/>
      <w:pPr>
        <w:ind w:left="3600" w:hanging="360"/>
      </w:pPr>
    </w:lvl>
    <w:lvl w:ilvl="4" w:tplc="43C42B36">
      <w:start w:val="1"/>
      <w:numFmt w:val="lowerLetter"/>
      <w:lvlText w:val="%5."/>
      <w:lvlJc w:val="left"/>
      <w:pPr>
        <w:ind w:left="4320" w:hanging="360"/>
      </w:pPr>
    </w:lvl>
    <w:lvl w:ilvl="5" w:tplc="118443AA">
      <w:start w:val="1"/>
      <w:numFmt w:val="lowerRoman"/>
      <w:lvlText w:val="%6."/>
      <w:lvlJc w:val="right"/>
      <w:pPr>
        <w:ind w:left="5040" w:hanging="180"/>
      </w:pPr>
    </w:lvl>
    <w:lvl w:ilvl="6" w:tplc="2CEE1F64">
      <w:start w:val="1"/>
      <w:numFmt w:val="decimal"/>
      <w:lvlText w:val="%7."/>
      <w:lvlJc w:val="left"/>
      <w:pPr>
        <w:ind w:left="5760" w:hanging="360"/>
      </w:pPr>
    </w:lvl>
    <w:lvl w:ilvl="7" w:tplc="BF04A8F6">
      <w:start w:val="1"/>
      <w:numFmt w:val="lowerLetter"/>
      <w:lvlText w:val="%8."/>
      <w:lvlJc w:val="left"/>
      <w:pPr>
        <w:ind w:left="6480" w:hanging="360"/>
      </w:pPr>
    </w:lvl>
    <w:lvl w:ilvl="8" w:tplc="758E43D4">
      <w:start w:val="1"/>
      <w:numFmt w:val="lowerRoman"/>
      <w:lvlText w:val="%9."/>
      <w:lvlJc w:val="right"/>
      <w:pPr>
        <w:ind w:left="7200" w:hanging="180"/>
      </w:pPr>
    </w:lvl>
  </w:abstractNum>
  <w:abstractNum w:abstractNumId="22" w15:restartNumberingAfterBreak="0">
    <w:nsid w:val="78DB642E"/>
    <w:multiLevelType w:val="hybridMultilevel"/>
    <w:tmpl w:val="948431EA"/>
    <w:lvl w:ilvl="0" w:tplc="2EACC306">
      <w:start w:val="1"/>
      <w:numFmt w:val="decimal"/>
      <w:lvlText w:val="%1."/>
      <w:lvlJc w:val="left"/>
      <w:pPr>
        <w:ind w:left="1440" w:hanging="360"/>
      </w:pPr>
    </w:lvl>
    <w:lvl w:ilvl="1" w:tplc="651ECA54">
      <w:start w:val="1"/>
      <w:numFmt w:val="decimal"/>
      <w:lvlText w:val="•"/>
      <w:lvlJc w:val="left"/>
      <w:pPr>
        <w:ind w:left="2160" w:hanging="360"/>
      </w:pPr>
    </w:lvl>
    <w:lvl w:ilvl="2" w:tplc="8EC0C8F6">
      <w:start w:val="1"/>
      <w:numFmt w:val="lowerRoman"/>
      <w:lvlText w:val="%3."/>
      <w:lvlJc w:val="right"/>
      <w:pPr>
        <w:ind w:left="2880" w:hanging="180"/>
      </w:pPr>
    </w:lvl>
    <w:lvl w:ilvl="3" w:tplc="11D46196">
      <w:start w:val="1"/>
      <w:numFmt w:val="decimal"/>
      <w:lvlText w:val="%4."/>
      <w:lvlJc w:val="left"/>
      <w:pPr>
        <w:ind w:left="3600" w:hanging="360"/>
      </w:pPr>
    </w:lvl>
    <w:lvl w:ilvl="4" w:tplc="3D98445E">
      <w:start w:val="1"/>
      <w:numFmt w:val="lowerLetter"/>
      <w:lvlText w:val="%5."/>
      <w:lvlJc w:val="left"/>
      <w:pPr>
        <w:ind w:left="4320" w:hanging="360"/>
      </w:pPr>
    </w:lvl>
    <w:lvl w:ilvl="5" w:tplc="1CA08626">
      <w:start w:val="1"/>
      <w:numFmt w:val="lowerRoman"/>
      <w:lvlText w:val="%6."/>
      <w:lvlJc w:val="right"/>
      <w:pPr>
        <w:ind w:left="5040" w:hanging="180"/>
      </w:pPr>
    </w:lvl>
    <w:lvl w:ilvl="6" w:tplc="F43E8856">
      <w:start w:val="1"/>
      <w:numFmt w:val="decimal"/>
      <w:lvlText w:val="%7."/>
      <w:lvlJc w:val="left"/>
      <w:pPr>
        <w:ind w:left="5760" w:hanging="360"/>
      </w:pPr>
    </w:lvl>
    <w:lvl w:ilvl="7" w:tplc="D5D4AF4C">
      <w:start w:val="1"/>
      <w:numFmt w:val="lowerLetter"/>
      <w:lvlText w:val="%8."/>
      <w:lvlJc w:val="left"/>
      <w:pPr>
        <w:ind w:left="6480" w:hanging="360"/>
      </w:pPr>
    </w:lvl>
    <w:lvl w:ilvl="8" w:tplc="A5C899E6">
      <w:start w:val="1"/>
      <w:numFmt w:val="lowerRoman"/>
      <w:lvlText w:val="%9."/>
      <w:lvlJc w:val="right"/>
      <w:pPr>
        <w:ind w:left="7200" w:hanging="180"/>
      </w:pPr>
    </w:lvl>
  </w:abstractNum>
  <w:num w:numId="1" w16cid:durableId="924074861">
    <w:abstractNumId w:val="19"/>
  </w:num>
  <w:num w:numId="2" w16cid:durableId="1860268692">
    <w:abstractNumId w:val="11"/>
  </w:num>
  <w:num w:numId="3" w16cid:durableId="1976830562">
    <w:abstractNumId w:val="6"/>
  </w:num>
  <w:num w:numId="4" w16cid:durableId="2005892991">
    <w:abstractNumId w:val="22"/>
  </w:num>
  <w:num w:numId="5" w16cid:durableId="780151486">
    <w:abstractNumId w:val="21"/>
  </w:num>
  <w:num w:numId="6" w16cid:durableId="1240872427">
    <w:abstractNumId w:val="3"/>
  </w:num>
  <w:num w:numId="7" w16cid:durableId="227040153">
    <w:abstractNumId w:val="9"/>
  </w:num>
  <w:num w:numId="8" w16cid:durableId="1435055355">
    <w:abstractNumId w:val="20"/>
  </w:num>
  <w:num w:numId="9" w16cid:durableId="1328285500">
    <w:abstractNumId w:val="5"/>
  </w:num>
  <w:num w:numId="10" w16cid:durableId="1959944584">
    <w:abstractNumId w:val="14"/>
  </w:num>
  <w:num w:numId="11" w16cid:durableId="2092920825">
    <w:abstractNumId w:val="12"/>
  </w:num>
  <w:num w:numId="12" w16cid:durableId="1584072311">
    <w:abstractNumId w:val="0"/>
  </w:num>
  <w:num w:numId="13" w16cid:durableId="1033651301">
    <w:abstractNumId w:val="18"/>
  </w:num>
  <w:num w:numId="14" w16cid:durableId="1400591236">
    <w:abstractNumId w:val="2"/>
  </w:num>
  <w:num w:numId="15" w16cid:durableId="1830825318">
    <w:abstractNumId w:val="15"/>
  </w:num>
  <w:num w:numId="16" w16cid:durableId="58137759">
    <w:abstractNumId w:val="8"/>
  </w:num>
  <w:num w:numId="17" w16cid:durableId="1997566978">
    <w:abstractNumId w:val="17"/>
  </w:num>
  <w:num w:numId="18" w16cid:durableId="384303465">
    <w:abstractNumId w:val="13"/>
  </w:num>
  <w:num w:numId="19" w16cid:durableId="212891218">
    <w:abstractNumId w:val="1"/>
  </w:num>
  <w:num w:numId="20" w16cid:durableId="1929118096">
    <w:abstractNumId w:val="7"/>
  </w:num>
  <w:num w:numId="21" w16cid:durableId="1750155245">
    <w:abstractNumId w:val="16"/>
  </w:num>
  <w:num w:numId="22" w16cid:durableId="1817606225">
    <w:abstractNumId w:val="4"/>
  </w:num>
  <w:num w:numId="23" w16cid:durableId="819424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21"/>
    <w:rsid w:val="00000886"/>
    <w:rsid w:val="00004EAC"/>
    <w:rsid w:val="00014B4A"/>
    <w:rsid w:val="0001544B"/>
    <w:rsid w:val="000167C1"/>
    <w:rsid w:val="00016CA6"/>
    <w:rsid w:val="00020496"/>
    <w:rsid w:val="00022ADD"/>
    <w:rsid w:val="000235AF"/>
    <w:rsid w:val="00024551"/>
    <w:rsid w:val="000250B9"/>
    <w:rsid w:val="00027162"/>
    <w:rsid w:val="00032C85"/>
    <w:rsid w:val="00037C6A"/>
    <w:rsid w:val="000426E9"/>
    <w:rsid w:val="00042B2A"/>
    <w:rsid w:val="00043F11"/>
    <w:rsid w:val="00052889"/>
    <w:rsid w:val="00053535"/>
    <w:rsid w:val="00053BB7"/>
    <w:rsid w:val="0005444E"/>
    <w:rsid w:val="0005537C"/>
    <w:rsid w:val="000563A3"/>
    <w:rsid w:val="00065A92"/>
    <w:rsid w:val="00071A9C"/>
    <w:rsid w:val="000737C0"/>
    <w:rsid w:val="000747DA"/>
    <w:rsid w:val="000747F7"/>
    <w:rsid w:val="00076CF5"/>
    <w:rsid w:val="00084C17"/>
    <w:rsid w:val="00090C7F"/>
    <w:rsid w:val="000918E8"/>
    <w:rsid w:val="000A388D"/>
    <w:rsid w:val="000B2E9C"/>
    <w:rsid w:val="000B45BB"/>
    <w:rsid w:val="000C3426"/>
    <w:rsid w:val="000C46F1"/>
    <w:rsid w:val="000D4770"/>
    <w:rsid w:val="000D772F"/>
    <w:rsid w:val="000E3F1B"/>
    <w:rsid w:val="000E57C7"/>
    <w:rsid w:val="000F0A19"/>
    <w:rsid w:val="000F5096"/>
    <w:rsid w:val="000F6165"/>
    <w:rsid w:val="000F7B9A"/>
    <w:rsid w:val="001001D7"/>
    <w:rsid w:val="00101BEC"/>
    <w:rsid w:val="00104718"/>
    <w:rsid w:val="001114C0"/>
    <w:rsid w:val="00124167"/>
    <w:rsid w:val="00124A69"/>
    <w:rsid w:val="001273E7"/>
    <w:rsid w:val="00135E94"/>
    <w:rsid w:val="0013798F"/>
    <w:rsid w:val="00142FC7"/>
    <w:rsid w:val="00147DDB"/>
    <w:rsid w:val="001572CF"/>
    <w:rsid w:val="00161761"/>
    <w:rsid w:val="0016354A"/>
    <w:rsid w:val="00163FC9"/>
    <w:rsid w:val="00164455"/>
    <w:rsid w:val="00164CEA"/>
    <w:rsid w:val="0016519C"/>
    <w:rsid w:val="0016646B"/>
    <w:rsid w:val="0017399F"/>
    <w:rsid w:val="001768F0"/>
    <w:rsid w:val="00176AFE"/>
    <w:rsid w:val="00177F83"/>
    <w:rsid w:val="00183F63"/>
    <w:rsid w:val="001A0D2F"/>
    <w:rsid w:val="001B1796"/>
    <w:rsid w:val="001B3E69"/>
    <w:rsid w:val="001C6771"/>
    <w:rsid w:val="001C7011"/>
    <w:rsid w:val="001D36CF"/>
    <w:rsid w:val="001E001C"/>
    <w:rsid w:val="001E4C81"/>
    <w:rsid w:val="001E77A1"/>
    <w:rsid w:val="001F0E5F"/>
    <w:rsid w:val="001F5E74"/>
    <w:rsid w:val="00205AE7"/>
    <w:rsid w:val="0021259F"/>
    <w:rsid w:val="00213370"/>
    <w:rsid w:val="00226A75"/>
    <w:rsid w:val="002422C0"/>
    <w:rsid w:val="00243701"/>
    <w:rsid w:val="002543DB"/>
    <w:rsid w:val="00266C7A"/>
    <w:rsid w:val="00266E88"/>
    <w:rsid w:val="00270C1F"/>
    <w:rsid w:val="002947ED"/>
    <w:rsid w:val="0029624D"/>
    <w:rsid w:val="00297C08"/>
    <w:rsid w:val="002A0AEC"/>
    <w:rsid w:val="002A0CB6"/>
    <w:rsid w:val="002A1565"/>
    <w:rsid w:val="002A4B41"/>
    <w:rsid w:val="002A4CC5"/>
    <w:rsid w:val="002B1A24"/>
    <w:rsid w:val="002B5DA9"/>
    <w:rsid w:val="002B79F8"/>
    <w:rsid w:val="002C7E57"/>
    <w:rsid w:val="002D213B"/>
    <w:rsid w:val="002E213A"/>
    <w:rsid w:val="002E3157"/>
    <w:rsid w:val="002E6EC4"/>
    <w:rsid w:val="002F075C"/>
    <w:rsid w:val="002F7562"/>
    <w:rsid w:val="002F7AF9"/>
    <w:rsid w:val="00301D83"/>
    <w:rsid w:val="003048AE"/>
    <w:rsid w:val="003063D9"/>
    <w:rsid w:val="00307D83"/>
    <w:rsid w:val="003122C0"/>
    <w:rsid w:val="00315D52"/>
    <w:rsid w:val="00316CDB"/>
    <w:rsid w:val="00323E88"/>
    <w:rsid w:val="003279E8"/>
    <w:rsid w:val="00333765"/>
    <w:rsid w:val="00335C4D"/>
    <w:rsid w:val="003453A7"/>
    <w:rsid w:val="00345D79"/>
    <w:rsid w:val="00351503"/>
    <w:rsid w:val="00355489"/>
    <w:rsid w:val="00357130"/>
    <w:rsid w:val="00361BB0"/>
    <w:rsid w:val="00363889"/>
    <w:rsid w:val="00372E5E"/>
    <w:rsid w:val="00373119"/>
    <w:rsid w:val="00376626"/>
    <w:rsid w:val="00380A97"/>
    <w:rsid w:val="00383141"/>
    <w:rsid w:val="00397962"/>
    <w:rsid w:val="003A5AF2"/>
    <w:rsid w:val="003B4B0C"/>
    <w:rsid w:val="003B62AA"/>
    <w:rsid w:val="003B64D9"/>
    <w:rsid w:val="003B7D25"/>
    <w:rsid w:val="003C19C7"/>
    <w:rsid w:val="003C19F7"/>
    <w:rsid w:val="003C1F26"/>
    <w:rsid w:val="003C41F6"/>
    <w:rsid w:val="003C4685"/>
    <w:rsid w:val="003D1DC5"/>
    <w:rsid w:val="003D320C"/>
    <w:rsid w:val="003D38B6"/>
    <w:rsid w:val="003E1394"/>
    <w:rsid w:val="003E6DE0"/>
    <w:rsid w:val="003E7198"/>
    <w:rsid w:val="003E720D"/>
    <w:rsid w:val="003F34D2"/>
    <w:rsid w:val="00400575"/>
    <w:rsid w:val="00401906"/>
    <w:rsid w:val="00401EA2"/>
    <w:rsid w:val="004066B2"/>
    <w:rsid w:val="00406848"/>
    <w:rsid w:val="00414867"/>
    <w:rsid w:val="0043276C"/>
    <w:rsid w:val="00440992"/>
    <w:rsid w:val="00454F90"/>
    <w:rsid w:val="004554D4"/>
    <w:rsid w:val="004678A7"/>
    <w:rsid w:val="00467BC3"/>
    <w:rsid w:val="0047543A"/>
    <w:rsid w:val="00480DA8"/>
    <w:rsid w:val="00497248"/>
    <w:rsid w:val="004972B6"/>
    <w:rsid w:val="004A049F"/>
    <w:rsid w:val="004A0BF3"/>
    <w:rsid w:val="004B4ECC"/>
    <w:rsid w:val="004B54AC"/>
    <w:rsid w:val="004B5605"/>
    <w:rsid w:val="004C0663"/>
    <w:rsid w:val="004C5CED"/>
    <w:rsid w:val="004C62F2"/>
    <w:rsid w:val="004D45A7"/>
    <w:rsid w:val="004D57BD"/>
    <w:rsid w:val="004D5C34"/>
    <w:rsid w:val="004D61E1"/>
    <w:rsid w:val="004D62C9"/>
    <w:rsid w:val="004E1905"/>
    <w:rsid w:val="00501FB7"/>
    <w:rsid w:val="00503C96"/>
    <w:rsid w:val="00522010"/>
    <w:rsid w:val="00526B9C"/>
    <w:rsid w:val="005302F9"/>
    <w:rsid w:val="0053225C"/>
    <w:rsid w:val="00532C2C"/>
    <w:rsid w:val="00534047"/>
    <w:rsid w:val="0053608F"/>
    <w:rsid w:val="005451AE"/>
    <w:rsid w:val="00545AB6"/>
    <w:rsid w:val="005467C8"/>
    <w:rsid w:val="00550AAA"/>
    <w:rsid w:val="005510E9"/>
    <w:rsid w:val="005519E5"/>
    <w:rsid w:val="005571CF"/>
    <w:rsid w:val="00562023"/>
    <w:rsid w:val="00562D20"/>
    <w:rsid w:val="0056477C"/>
    <w:rsid w:val="005659C8"/>
    <w:rsid w:val="00565D0A"/>
    <w:rsid w:val="0056776A"/>
    <w:rsid w:val="00574773"/>
    <w:rsid w:val="00576E64"/>
    <w:rsid w:val="0058581D"/>
    <w:rsid w:val="00590008"/>
    <w:rsid w:val="0059107F"/>
    <w:rsid w:val="00591831"/>
    <w:rsid w:val="00597D44"/>
    <w:rsid w:val="005A239A"/>
    <w:rsid w:val="005A65DD"/>
    <w:rsid w:val="005A682A"/>
    <w:rsid w:val="005B556A"/>
    <w:rsid w:val="005B7F1F"/>
    <w:rsid w:val="005C03E7"/>
    <w:rsid w:val="005C1720"/>
    <w:rsid w:val="005C4013"/>
    <w:rsid w:val="005D1AED"/>
    <w:rsid w:val="005D3E0C"/>
    <w:rsid w:val="005E0972"/>
    <w:rsid w:val="005E2E10"/>
    <w:rsid w:val="005E5D4C"/>
    <w:rsid w:val="005E5EC2"/>
    <w:rsid w:val="005E6F8A"/>
    <w:rsid w:val="005E74A5"/>
    <w:rsid w:val="005F4CED"/>
    <w:rsid w:val="00601AF2"/>
    <w:rsid w:val="006061AF"/>
    <w:rsid w:val="00610E75"/>
    <w:rsid w:val="0061353D"/>
    <w:rsid w:val="00615EE0"/>
    <w:rsid w:val="00623200"/>
    <w:rsid w:val="006249F5"/>
    <w:rsid w:val="00625869"/>
    <w:rsid w:val="006318EE"/>
    <w:rsid w:val="00633F70"/>
    <w:rsid w:val="00636A7E"/>
    <w:rsid w:val="006401DB"/>
    <w:rsid w:val="006419B3"/>
    <w:rsid w:val="00642FCA"/>
    <w:rsid w:val="006509BD"/>
    <w:rsid w:val="0065225A"/>
    <w:rsid w:val="006529ED"/>
    <w:rsid w:val="006546DD"/>
    <w:rsid w:val="00655222"/>
    <w:rsid w:val="00655D9C"/>
    <w:rsid w:val="00656968"/>
    <w:rsid w:val="0067122A"/>
    <w:rsid w:val="006721B7"/>
    <w:rsid w:val="00680BEC"/>
    <w:rsid w:val="00680E33"/>
    <w:rsid w:val="00683058"/>
    <w:rsid w:val="006A1405"/>
    <w:rsid w:val="006A1DDE"/>
    <w:rsid w:val="006A2A24"/>
    <w:rsid w:val="006B0EF0"/>
    <w:rsid w:val="006B129E"/>
    <w:rsid w:val="006B28FC"/>
    <w:rsid w:val="006B5A84"/>
    <w:rsid w:val="006C4EDE"/>
    <w:rsid w:val="006C5879"/>
    <w:rsid w:val="006C5D43"/>
    <w:rsid w:val="006D2127"/>
    <w:rsid w:val="006D6665"/>
    <w:rsid w:val="006E0199"/>
    <w:rsid w:val="006E3762"/>
    <w:rsid w:val="006F054D"/>
    <w:rsid w:val="006F7C10"/>
    <w:rsid w:val="00714915"/>
    <w:rsid w:val="00715CDC"/>
    <w:rsid w:val="00720DE1"/>
    <w:rsid w:val="00724085"/>
    <w:rsid w:val="007257D2"/>
    <w:rsid w:val="0072680F"/>
    <w:rsid w:val="00726F89"/>
    <w:rsid w:val="00731D7F"/>
    <w:rsid w:val="00732AAC"/>
    <w:rsid w:val="00736AF8"/>
    <w:rsid w:val="007401EA"/>
    <w:rsid w:val="00740696"/>
    <w:rsid w:val="007423B4"/>
    <w:rsid w:val="00742764"/>
    <w:rsid w:val="0074417F"/>
    <w:rsid w:val="007448B7"/>
    <w:rsid w:val="00745846"/>
    <w:rsid w:val="00751862"/>
    <w:rsid w:val="00751F6E"/>
    <w:rsid w:val="00752ACE"/>
    <w:rsid w:val="00752E6C"/>
    <w:rsid w:val="0075618A"/>
    <w:rsid w:val="0075664C"/>
    <w:rsid w:val="00766F2A"/>
    <w:rsid w:val="00774790"/>
    <w:rsid w:val="0079039C"/>
    <w:rsid w:val="0079560A"/>
    <w:rsid w:val="00796002"/>
    <w:rsid w:val="007A51BF"/>
    <w:rsid w:val="007A5353"/>
    <w:rsid w:val="007B2DFA"/>
    <w:rsid w:val="007B4D11"/>
    <w:rsid w:val="007B4F23"/>
    <w:rsid w:val="007B593D"/>
    <w:rsid w:val="007B5D48"/>
    <w:rsid w:val="007B79B5"/>
    <w:rsid w:val="007B7A3B"/>
    <w:rsid w:val="007C0257"/>
    <w:rsid w:val="007C2085"/>
    <w:rsid w:val="007C220B"/>
    <w:rsid w:val="007D09BA"/>
    <w:rsid w:val="007D2365"/>
    <w:rsid w:val="007D35AC"/>
    <w:rsid w:val="007D3BD0"/>
    <w:rsid w:val="007E131A"/>
    <w:rsid w:val="007E2218"/>
    <w:rsid w:val="007E772A"/>
    <w:rsid w:val="007F147E"/>
    <w:rsid w:val="007F588F"/>
    <w:rsid w:val="0081000E"/>
    <w:rsid w:val="0081069B"/>
    <w:rsid w:val="00810E2A"/>
    <w:rsid w:val="0081384A"/>
    <w:rsid w:val="00814E09"/>
    <w:rsid w:val="0081596E"/>
    <w:rsid w:val="008166FF"/>
    <w:rsid w:val="00816B7B"/>
    <w:rsid w:val="00816EFE"/>
    <w:rsid w:val="00820EE7"/>
    <w:rsid w:val="00822C6B"/>
    <w:rsid w:val="00823023"/>
    <w:rsid w:val="00825894"/>
    <w:rsid w:val="008276E8"/>
    <w:rsid w:val="00832D69"/>
    <w:rsid w:val="00835E6A"/>
    <w:rsid w:val="00837C98"/>
    <w:rsid w:val="00846ECA"/>
    <w:rsid w:val="0085344B"/>
    <w:rsid w:val="00853B01"/>
    <w:rsid w:val="00857314"/>
    <w:rsid w:val="00857E6F"/>
    <w:rsid w:val="008624D6"/>
    <w:rsid w:val="00863892"/>
    <w:rsid w:val="00865AB5"/>
    <w:rsid w:val="008731DD"/>
    <w:rsid w:val="00875B64"/>
    <w:rsid w:val="008765BA"/>
    <w:rsid w:val="00877D28"/>
    <w:rsid w:val="00882E0F"/>
    <w:rsid w:val="0088445D"/>
    <w:rsid w:val="00884995"/>
    <w:rsid w:val="00893608"/>
    <w:rsid w:val="00894F2F"/>
    <w:rsid w:val="0089546E"/>
    <w:rsid w:val="00895682"/>
    <w:rsid w:val="00896971"/>
    <w:rsid w:val="008973AC"/>
    <w:rsid w:val="008A04EA"/>
    <w:rsid w:val="008A3CCF"/>
    <w:rsid w:val="008A53BA"/>
    <w:rsid w:val="008A6ECE"/>
    <w:rsid w:val="008B6103"/>
    <w:rsid w:val="008D0898"/>
    <w:rsid w:val="008D12C3"/>
    <w:rsid w:val="008D7AD5"/>
    <w:rsid w:val="008E0701"/>
    <w:rsid w:val="008E115A"/>
    <w:rsid w:val="008E33CB"/>
    <w:rsid w:val="008F3636"/>
    <w:rsid w:val="00911B56"/>
    <w:rsid w:val="00911B9E"/>
    <w:rsid w:val="00917A86"/>
    <w:rsid w:val="0092057D"/>
    <w:rsid w:val="00921C0C"/>
    <w:rsid w:val="00923BD8"/>
    <w:rsid w:val="009319E8"/>
    <w:rsid w:val="009332A2"/>
    <w:rsid w:val="00933AA3"/>
    <w:rsid w:val="00946147"/>
    <w:rsid w:val="00951569"/>
    <w:rsid w:val="009578E5"/>
    <w:rsid w:val="009624F9"/>
    <w:rsid w:val="00964954"/>
    <w:rsid w:val="0097359A"/>
    <w:rsid w:val="00974F0B"/>
    <w:rsid w:val="00975040"/>
    <w:rsid w:val="00981447"/>
    <w:rsid w:val="00981AF4"/>
    <w:rsid w:val="00983D7A"/>
    <w:rsid w:val="0098758E"/>
    <w:rsid w:val="0099190A"/>
    <w:rsid w:val="00997099"/>
    <w:rsid w:val="009A1860"/>
    <w:rsid w:val="009A1C98"/>
    <w:rsid w:val="009A48DE"/>
    <w:rsid w:val="009A4C29"/>
    <w:rsid w:val="009A7798"/>
    <w:rsid w:val="009B01D7"/>
    <w:rsid w:val="009B4626"/>
    <w:rsid w:val="009B521D"/>
    <w:rsid w:val="009B525D"/>
    <w:rsid w:val="009C2F53"/>
    <w:rsid w:val="009C34F9"/>
    <w:rsid w:val="009C5436"/>
    <w:rsid w:val="009D23C8"/>
    <w:rsid w:val="009E3C96"/>
    <w:rsid w:val="009E4C1F"/>
    <w:rsid w:val="009E6AC1"/>
    <w:rsid w:val="009F617C"/>
    <w:rsid w:val="009F684A"/>
    <w:rsid w:val="00A114A4"/>
    <w:rsid w:val="00A125B0"/>
    <w:rsid w:val="00A17107"/>
    <w:rsid w:val="00A17E36"/>
    <w:rsid w:val="00A206D9"/>
    <w:rsid w:val="00A25EBB"/>
    <w:rsid w:val="00A270B0"/>
    <w:rsid w:val="00A27836"/>
    <w:rsid w:val="00A3266A"/>
    <w:rsid w:val="00A3380D"/>
    <w:rsid w:val="00A34D61"/>
    <w:rsid w:val="00A36F6F"/>
    <w:rsid w:val="00A45C2F"/>
    <w:rsid w:val="00A463F8"/>
    <w:rsid w:val="00A47905"/>
    <w:rsid w:val="00A47D5B"/>
    <w:rsid w:val="00A51386"/>
    <w:rsid w:val="00A51C50"/>
    <w:rsid w:val="00A61AF7"/>
    <w:rsid w:val="00A66A30"/>
    <w:rsid w:val="00A71760"/>
    <w:rsid w:val="00A75D65"/>
    <w:rsid w:val="00A76BA2"/>
    <w:rsid w:val="00A80921"/>
    <w:rsid w:val="00A81A68"/>
    <w:rsid w:val="00A85A7A"/>
    <w:rsid w:val="00A94028"/>
    <w:rsid w:val="00A947B1"/>
    <w:rsid w:val="00A97DF0"/>
    <w:rsid w:val="00AA167A"/>
    <w:rsid w:val="00AA305F"/>
    <w:rsid w:val="00AB1B91"/>
    <w:rsid w:val="00AC69E9"/>
    <w:rsid w:val="00AC6BF0"/>
    <w:rsid w:val="00AD1DDC"/>
    <w:rsid w:val="00AD20BE"/>
    <w:rsid w:val="00AD27AA"/>
    <w:rsid w:val="00AD2A2B"/>
    <w:rsid w:val="00AD57EA"/>
    <w:rsid w:val="00AE03A3"/>
    <w:rsid w:val="00AE1639"/>
    <w:rsid w:val="00AF15AD"/>
    <w:rsid w:val="00AF79CF"/>
    <w:rsid w:val="00B00995"/>
    <w:rsid w:val="00B0649C"/>
    <w:rsid w:val="00B11A63"/>
    <w:rsid w:val="00B11B96"/>
    <w:rsid w:val="00B16802"/>
    <w:rsid w:val="00B200B5"/>
    <w:rsid w:val="00B21039"/>
    <w:rsid w:val="00B232C3"/>
    <w:rsid w:val="00B26DC4"/>
    <w:rsid w:val="00B30193"/>
    <w:rsid w:val="00B326A1"/>
    <w:rsid w:val="00B36D3A"/>
    <w:rsid w:val="00B36F6F"/>
    <w:rsid w:val="00B37CF8"/>
    <w:rsid w:val="00B427BA"/>
    <w:rsid w:val="00B433D1"/>
    <w:rsid w:val="00B4356A"/>
    <w:rsid w:val="00B47B16"/>
    <w:rsid w:val="00B50A3F"/>
    <w:rsid w:val="00B54C60"/>
    <w:rsid w:val="00B61154"/>
    <w:rsid w:val="00B657F2"/>
    <w:rsid w:val="00B666FA"/>
    <w:rsid w:val="00B67738"/>
    <w:rsid w:val="00B715E0"/>
    <w:rsid w:val="00B7363C"/>
    <w:rsid w:val="00B74C6B"/>
    <w:rsid w:val="00B82261"/>
    <w:rsid w:val="00B92224"/>
    <w:rsid w:val="00B94D76"/>
    <w:rsid w:val="00B9569D"/>
    <w:rsid w:val="00B9664C"/>
    <w:rsid w:val="00B9742F"/>
    <w:rsid w:val="00BA0206"/>
    <w:rsid w:val="00BB0758"/>
    <w:rsid w:val="00BB125A"/>
    <w:rsid w:val="00BB52E8"/>
    <w:rsid w:val="00BC1081"/>
    <w:rsid w:val="00BC2EF4"/>
    <w:rsid w:val="00BD1C16"/>
    <w:rsid w:val="00BE2156"/>
    <w:rsid w:val="00BF0CF4"/>
    <w:rsid w:val="00BF1D4A"/>
    <w:rsid w:val="00C0525B"/>
    <w:rsid w:val="00C139C7"/>
    <w:rsid w:val="00C14521"/>
    <w:rsid w:val="00C167AC"/>
    <w:rsid w:val="00C232A9"/>
    <w:rsid w:val="00C2381F"/>
    <w:rsid w:val="00C248FF"/>
    <w:rsid w:val="00C26183"/>
    <w:rsid w:val="00C329C3"/>
    <w:rsid w:val="00C3355D"/>
    <w:rsid w:val="00C35103"/>
    <w:rsid w:val="00C35DA8"/>
    <w:rsid w:val="00C37AEC"/>
    <w:rsid w:val="00C51131"/>
    <w:rsid w:val="00C606E6"/>
    <w:rsid w:val="00C61C14"/>
    <w:rsid w:val="00C65492"/>
    <w:rsid w:val="00C65D99"/>
    <w:rsid w:val="00C72509"/>
    <w:rsid w:val="00C83B60"/>
    <w:rsid w:val="00C85825"/>
    <w:rsid w:val="00C932B9"/>
    <w:rsid w:val="00C97554"/>
    <w:rsid w:val="00C97C32"/>
    <w:rsid w:val="00CA1D65"/>
    <w:rsid w:val="00CA6875"/>
    <w:rsid w:val="00CB0B83"/>
    <w:rsid w:val="00CB4418"/>
    <w:rsid w:val="00CB6700"/>
    <w:rsid w:val="00CB7D9A"/>
    <w:rsid w:val="00CC1941"/>
    <w:rsid w:val="00CC1F53"/>
    <w:rsid w:val="00CC201A"/>
    <w:rsid w:val="00CF44C0"/>
    <w:rsid w:val="00CF4967"/>
    <w:rsid w:val="00CF5723"/>
    <w:rsid w:val="00CF6B6B"/>
    <w:rsid w:val="00D00FF3"/>
    <w:rsid w:val="00D11BFB"/>
    <w:rsid w:val="00D14209"/>
    <w:rsid w:val="00D1612C"/>
    <w:rsid w:val="00D17BDA"/>
    <w:rsid w:val="00D2366F"/>
    <w:rsid w:val="00D304F4"/>
    <w:rsid w:val="00D3274D"/>
    <w:rsid w:val="00D423EA"/>
    <w:rsid w:val="00D429B7"/>
    <w:rsid w:val="00D446DF"/>
    <w:rsid w:val="00D53C93"/>
    <w:rsid w:val="00D5512D"/>
    <w:rsid w:val="00D55EF4"/>
    <w:rsid w:val="00D5707D"/>
    <w:rsid w:val="00D602E0"/>
    <w:rsid w:val="00D616D6"/>
    <w:rsid w:val="00D63DB3"/>
    <w:rsid w:val="00D674C9"/>
    <w:rsid w:val="00D70E01"/>
    <w:rsid w:val="00D72E85"/>
    <w:rsid w:val="00D76D35"/>
    <w:rsid w:val="00D8784A"/>
    <w:rsid w:val="00D93B16"/>
    <w:rsid w:val="00D94F2C"/>
    <w:rsid w:val="00D95A49"/>
    <w:rsid w:val="00DB0735"/>
    <w:rsid w:val="00DB2965"/>
    <w:rsid w:val="00DB74F6"/>
    <w:rsid w:val="00DC4E24"/>
    <w:rsid w:val="00DC7A0A"/>
    <w:rsid w:val="00DD17F7"/>
    <w:rsid w:val="00DE7614"/>
    <w:rsid w:val="00DE7C60"/>
    <w:rsid w:val="00DF192B"/>
    <w:rsid w:val="00DF380F"/>
    <w:rsid w:val="00DF5328"/>
    <w:rsid w:val="00DF5480"/>
    <w:rsid w:val="00DF7C23"/>
    <w:rsid w:val="00E07EA0"/>
    <w:rsid w:val="00E10980"/>
    <w:rsid w:val="00E12684"/>
    <w:rsid w:val="00E17A3F"/>
    <w:rsid w:val="00E20A0A"/>
    <w:rsid w:val="00E34F0B"/>
    <w:rsid w:val="00E36D30"/>
    <w:rsid w:val="00E37FCD"/>
    <w:rsid w:val="00E45299"/>
    <w:rsid w:val="00E462D6"/>
    <w:rsid w:val="00E46632"/>
    <w:rsid w:val="00E50B10"/>
    <w:rsid w:val="00E51CBE"/>
    <w:rsid w:val="00E5317A"/>
    <w:rsid w:val="00E6470C"/>
    <w:rsid w:val="00E769A8"/>
    <w:rsid w:val="00E823BF"/>
    <w:rsid w:val="00E83CEC"/>
    <w:rsid w:val="00E848B1"/>
    <w:rsid w:val="00E87875"/>
    <w:rsid w:val="00E9C0DF"/>
    <w:rsid w:val="00EA0C40"/>
    <w:rsid w:val="00EA18AC"/>
    <w:rsid w:val="00EA682C"/>
    <w:rsid w:val="00EB04F6"/>
    <w:rsid w:val="00EB3D93"/>
    <w:rsid w:val="00EC1D03"/>
    <w:rsid w:val="00EC2BED"/>
    <w:rsid w:val="00EC4B6C"/>
    <w:rsid w:val="00ED15AB"/>
    <w:rsid w:val="00ED7087"/>
    <w:rsid w:val="00EF014A"/>
    <w:rsid w:val="00EF1888"/>
    <w:rsid w:val="00F031E7"/>
    <w:rsid w:val="00F069FD"/>
    <w:rsid w:val="00F14DF9"/>
    <w:rsid w:val="00F1504A"/>
    <w:rsid w:val="00F158F9"/>
    <w:rsid w:val="00F17AFE"/>
    <w:rsid w:val="00F2786A"/>
    <w:rsid w:val="00F2796B"/>
    <w:rsid w:val="00F311D9"/>
    <w:rsid w:val="00F417EF"/>
    <w:rsid w:val="00F41DCE"/>
    <w:rsid w:val="00F50174"/>
    <w:rsid w:val="00F51FF2"/>
    <w:rsid w:val="00F537B4"/>
    <w:rsid w:val="00F5440A"/>
    <w:rsid w:val="00F5488C"/>
    <w:rsid w:val="00F54CFB"/>
    <w:rsid w:val="00F552E0"/>
    <w:rsid w:val="00F674CC"/>
    <w:rsid w:val="00F717B8"/>
    <w:rsid w:val="00F738A1"/>
    <w:rsid w:val="00F73A58"/>
    <w:rsid w:val="00F761C4"/>
    <w:rsid w:val="00F776A3"/>
    <w:rsid w:val="00F81081"/>
    <w:rsid w:val="00F81642"/>
    <w:rsid w:val="00F83FEE"/>
    <w:rsid w:val="00F8606C"/>
    <w:rsid w:val="00F90568"/>
    <w:rsid w:val="00F90A49"/>
    <w:rsid w:val="00F91C09"/>
    <w:rsid w:val="00F92E39"/>
    <w:rsid w:val="00F946F6"/>
    <w:rsid w:val="00FA0CEB"/>
    <w:rsid w:val="00FA185E"/>
    <w:rsid w:val="00FA6437"/>
    <w:rsid w:val="00FA64AF"/>
    <w:rsid w:val="00FB1F57"/>
    <w:rsid w:val="00FB300F"/>
    <w:rsid w:val="00FB3CA4"/>
    <w:rsid w:val="00FC0258"/>
    <w:rsid w:val="00FC258F"/>
    <w:rsid w:val="00FC592B"/>
    <w:rsid w:val="00FC5D3C"/>
    <w:rsid w:val="00FC70BB"/>
    <w:rsid w:val="00FD65F3"/>
    <w:rsid w:val="00FD7733"/>
    <w:rsid w:val="00FD7C2E"/>
    <w:rsid w:val="00FE4B6A"/>
    <w:rsid w:val="00FF0D36"/>
    <w:rsid w:val="00FF506D"/>
    <w:rsid w:val="00FF790F"/>
    <w:rsid w:val="013AE499"/>
    <w:rsid w:val="0142047F"/>
    <w:rsid w:val="01B4D354"/>
    <w:rsid w:val="01D16A05"/>
    <w:rsid w:val="0221070A"/>
    <w:rsid w:val="023FBFEB"/>
    <w:rsid w:val="02404F8E"/>
    <w:rsid w:val="027F9E3C"/>
    <w:rsid w:val="03549FCC"/>
    <w:rsid w:val="0360248C"/>
    <w:rsid w:val="0371408F"/>
    <w:rsid w:val="03BFFADA"/>
    <w:rsid w:val="03F00261"/>
    <w:rsid w:val="044EFE55"/>
    <w:rsid w:val="048D4417"/>
    <w:rsid w:val="04A42818"/>
    <w:rsid w:val="04C2E5DC"/>
    <w:rsid w:val="05197550"/>
    <w:rsid w:val="05C51128"/>
    <w:rsid w:val="05C88D43"/>
    <w:rsid w:val="05F669E8"/>
    <w:rsid w:val="07C76521"/>
    <w:rsid w:val="0824AB92"/>
    <w:rsid w:val="08457808"/>
    <w:rsid w:val="0A16FD3B"/>
    <w:rsid w:val="0AB18B89"/>
    <w:rsid w:val="0AB85FF8"/>
    <w:rsid w:val="0AF8AC3E"/>
    <w:rsid w:val="0B8FAB18"/>
    <w:rsid w:val="0B9B0539"/>
    <w:rsid w:val="0BB731FF"/>
    <w:rsid w:val="0BF81A59"/>
    <w:rsid w:val="0C08E263"/>
    <w:rsid w:val="0C134D31"/>
    <w:rsid w:val="0C326C6A"/>
    <w:rsid w:val="0DBBE3DE"/>
    <w:rsid w:val="0E7D9480"/>
    <w:rsid w:val="0E927A83"/>
    <w:rsid w:val="0EA6CB11"/>
    <w:rsid w:val="0F145802"/>
    <w:rsid w:val="0F4D86CA"/>
    <w:rsid w:val="0F4F081C"/>
    <w:rsid w:val="0F9048E3"/>
    <w:rsid w:val="0FA26AE7"/>
    <w:rsid w:val="0FCDD0EC"/>
    <w:rsid w:val="0FF52AF0"/>
    <w:rsid w:val="1056F23A"/>
    <w:rsid w:val="1061B54C"/>
    <w:rsid w:val="118D09D2"/>
    <w:rsid w:val="11AED60D"/>
    <w:rsid w:val="11AFE51E"/>
    <w:rsid w:val="12852B42"/>
    <w:rsid w:val="12BFB8B9"/>
    <w:rsid w:val="133106C3"/>
    <w:rsid w:val="133562DE"/>
    <w:rsid w:val="1386B210"/>
    <w:rsid w:val="1415FCD2"/>
    <w:rsid w:val="1464158A"/>
    <w:rsid w:val="15B5D8CF"/>
    <w:rsid w:val="15C7FBE0"/>
    <w:rsid w:val="15D5CCCE"/>
    <w:rsid w:val="15F017B5"/>
    <w:rsid w:val="15F1B712"/>
    <w:rsid w:val="16037467"/>
    <w:rsid w:val="16D6AFFC"/>
    <w:rsid w:val="16F8C695"/>
    <w:rsid w:val="1758BB07"/>
    <w:rsid w:val="177FE18C"/>
    <w:rsid w:val="1788E8A1"/>
    <w:rsid w:val="17B7C1BD"/>
    <w:rsid w:val="1867029A"/>
    <w:rsid w:val="193E4B37"/>
    <w:rsid w:val="195FF8C1"/>
    <w:rsid w:val="197BC585"/>
    <w:rsid w:val="19BB6152"/>
    <w:rsid w:val="19BFC588"/>
    <w:rsid w:val="1A26E834"/>
    <w:rsid w:val="1B1BB89B"/>
    <w:rsid w:val="1B707849"/>
    <w:rsid w:val="1BD9672C"/>
    <w:rsid w:val="1C4EF8CE"/>
    <w:rsid w:val="1CE8D57C"/>
    <w:rsid w:val="1D0291D9"/>
    <w:rsid w:val="1D6FEA5F"/>
    <w:rsid w:val="1D7332CB"/>
    <w:rsid w:val="1D789AAF"/>
    <w:rsid w:val="1DCC4306"/>
    <w:rsid w:val="1F475FC7"/>
    <w:rsid w:val="1F55AD7D"/>
    <w:rsid w:val="1F686FAC"/>
    <w:rsid w:val="20319E3F"/>
    <w:rsid w:val="203D8F44"/>
    <w:rsid w:val="205507C5"/>
    <w:rsid w:val="20B2F28A"/>
    <w:rsid w:val="21CABF7C"/>
    <w:rsid w:val="224945C2"/>
    <w:rsid w:val="22C12D69"/>
    <w:rsid w:val="232B987A"/>
    <w:rsid w:val="23437840"/>
    <w:rsid w:val="23A8B6FA"/>
    <w:rsid w:val="23BD7904"/>
    <w:rsid w:val="23D49B87"/>
    <w:rsid w:val="24091560"/>
    <w:rsid w:val="24410678"/>
    <w:rsid w:val="2512CD57"/>
    <w:rsid w:val="25597308"/>
    <w:rsid w:val="2567AEFB"/>
    <w:rsid w:val="25D392E7"/>
    <w:rsid w:val="26374CC9"/>
    <w:rsid w:val="2650509D"/>
    <w:rsid w:val="26663AE9"/>
    <w:rsid w:val="268794D9"/>
    <w:rsid w:val="268F2B37"/>
    <w:rsid w:val="26DAD2F7"/>
    <w:rsid w:val="27D134C2"/>
    <w:rsid w:val="27D47D8B"/>
    <w:rsid w:val="280DC3AA"/>
    <w:rsid w:val="28EA69CB"/>
    <w:rsid w:val="29100A71"/>
    <w:rsid w:val="29467C48"/>
    <w:rsid w:val="29A3CAB4"/>
    <w:rsid w:val="2A67AFE7"/>
    <w:rsid w:val="2A848D8B"/>
    <w:rsid w:val="2AC533BE"/>
    <w:rsid w:val="2B896340"/>
    <w:rsid w:val="2BBE220F"/>
    <w:rsid w:val="2C00D557"/>
    <w:rsid w:val="2C09633F"/>
    <w:rsid w:val="2D7DC97E"/>
    <w:rsid w:val="2EA4D93F"/>
    <w:rsid w:val="2EE73270"/>
    <w:rsid w:val="2F4B7A77"/>
    <w:rsid w:val="301341B7"/>
    <w:rsid w:val="301A746B"/>
    <w:rsid w:val="3027D153"/>
    <w:rsid w:val="31121486"/>
    <w:rsid w:val="316143AF"/>
    <w:rsid w:val="317BEEB3"/>
    <w:rsid w:val="3187F9A9"/>
    <w:rsid w:val="324C8B86"/>
    <w:rsid w:val="327AA4E4"/>
    <w:rsid w:val="3311588C"/>
    <w:rsid w:val="333D169E"/>
    <w:rsid w:val="34E72382"/>
    <w:rsid w:val="35BE7B8A"/>
    <w:rsid w:val="36439BC1"/>
    <w:rsid w:val="36720E54"/>
    <w:rsid w:val="37AC636F"/>
    <w:rsid w:val="37C6F1DF"/>
    <w:rsid w:val="37E3608F"/>
    <w:rsid w:val="37FB0DD2"/>
    <w:rsid w:val="38488B71"/>
    <w:rsid w:val="38FA5B16"/>
    <w:rsid w:val="39040FD1"/>
    <w:rsid w:val="394AF8D8"/>
    <w:rsid w:val="39B78E17"/>
    <w:rsid w:val="3A1C6BCC"/>
    <w:rsid w:val="3AA354DC"/>
    <w:rsid w:val="3AA9CC50"/>
    <w:rsid w:val="3AE39182"/>
    <w:rsid w:val="3AF9D6CD"/>
    <w:rsid w:val="3B80E50A"/>
    <w:rsid w:val="3BC02AA5"/>
    <w:rsid w:val="3C09E9A7"/>
    <w:rsid w:val="3C707757"/>
    <w:rsid w:val="3CC674F8"/>
    <w:rsid w:val="3E30BC69"/>
    <w:rsid w:val="3F3AF196"/>
    <w:rsid w:val="3F622E5B"/>
    <w:rsid w:val="3FDA9C57"/>
    <w:rsid w:val="410B13D3"/>
    <w:rsid w:val="413B5BA0"/>
    <w:rsid w:val="4178035C"/>
    <w:rsid w:val="42D6984A"/>
    <w:rsid w:val="43572A4D"/>
    <w:rsid w:val="43D47CDD"/>
    <w:rsid w:val="43FABA90"/>
    <w:rsid w:val="4442E2A1"/>
    <w:rsid w:val="449862F4"/>
    <w:rsid w:val="44B32212"/>
    <w:rsid w:val="4629F2F0"/>
    <w:rsid w:val="47B62CBE"/>
    <w:rsid w:val="4866A2E0"/>
    <w:rsid w:val="489ACF18"/>
    <w:rsid w:val="48A2E9B1"/>
    <w:rsid w:val="48FF8ABC"/>
    <w:rsid w:val="497C52D5"/>
    <w:rsid w:val="49DE127D"/>
    <w:rsid w:val="49F7A463"/>
    <w:rsid w:val="4AB03677"/>
    <w:rsid w:val="4AB42DAF"/>
    <w:rsid w:val="4AFB702D"/>
    <w:rsid w:val="4B038506"/>
    <w:rsid w:val="4B53FB82"/>
    <w:rsid w:val="4BF3A162"/>
    <w:rsid w:val="4C248FFD"/>
    <w:rsid w:val="4C7E237F"/>
    <w:rsid w:val="4D2B38FD"/>
    <w:rsid w:val="4D710433"/>
    <w:rsid w:val="4D99F233"/>
    <w:rsid w:val="4DC10B2B"/>
    <w:rsid w:val="4DF9BE1F"/>
    <w:rsid w:val="4E018223"/>
    <w:rsid w:val="4E05DAF3"/>
    <w:rsid w:val="4E86BF36"/>
    <w:rsid w:val="4EE859DE"/>
    <w:rsid w:val="4F1FF4C1"/>
    <w:rsid w:val="4FEC135C"/>
    <w:rsid w:val="500E8B56"/>
    <w:rsid w:val="50133DC3"/>
    <w:rsid w:val="50DB939D"/>
    <w:rsid w:val="50ECE670"/>
    <w:rsid w:val="516AF99E"/>
    <w:rsid w:val="51C9D2BE"/>
    <w:rsid w:val="52945F8C"/>
    <w:rsid w:val="52F5D7E3"/>
    <w:rsid w:val="53350CB3"/>
    <w:rsid w:val="53CEA72C"/>
    <w:rsid w:val="54B5CD78"/>
    <w:rsid w:val="54BFED82"/>
    <w:rsid w:val="554459F7"/>
    <w:rsid w:val="55FFF6CB"/>
    <w:rsid w:val="563F36BF"/>
    <w:rsid w:val="56A3A612"/>
    <w:rsid w:val="56C84B5A"/>
    <w:rsid w:val="5713A2E9"/>
    <w:rsid w:val="573514B2"/>
    <w:rsid w:val="57690A33"/>
    <w:rsid w:val="5781D09C"/>
    <w:rsid w:val="58586420"/>
    <w:rsid w:val="58DCCB23"/>
    <w:rsid w:val="5913A4A9"/>
    <w:rsid w:val="59F599F3"/>
    <w:rsid w:val="5A435DA2"/>
    <w:rsid w:val="5AD1BCE8"/>
    <w:rsid w:val="5B028EE1"/>
    <w:rsid w:val="5B422C27"/>
    <w:rsid w:val="5B558E81"/>
    <w:rsid w:val="5BAAA641"/>
    <w:rsid w:val="5BF0C31C"/>
    <w:rsid w:val="5C470289"/>
    <w:rsid w:val="5C50C415"/>
    <w:rsid w:val="5C6FB3A6"/>
    <w:rsid w:val="5C9B7AEF"/>
    <w:rsid w:val="5D482A48"/>
    <w:rsid w:val="5D590C59"/>
    <w:rsid w:val="5D9CB645"/>
    <w:rsid w:val="5E0029E3"/>
    <w:rsid w:val="5E289F9D"/>
    <w:rsid w:val="5EC90CA2"/>
    <w:rsid w:val="5EDE0796"/>
    <w:rsid w:val="5F12DBF8"/>
    <w:rsid w:val="5FCFF2DF"/>
    <w:rsid w:val="602A3E6A"/>
    <w:rsid w:val="602E9B0F"/>
    <w:rsid w:val="606B7714"/>
    <w:rsid w:val="60C510EC"/>
    <w:rsid w:val="60FED527"/>
    <w:rsid w:val="6243A4A4"/>
    <w:rsid w:val="62498492"/>
    <w:rsid w:val="62A63BA5"/>
    <w:rsid w:val="62A792A2"/>
    <w:rsid w:val="62CD0773"/>
    <w:rsid w:val="6397DF17"/>
    <w:rsid w:val="63C30358"/>
    <w:rsid w:val="63FE5B61"/>
    <w:rsid w:val="642DF80F"/>
    <w:rsid w:val="6454A44D"/>
    <w:rsid w:val="64691929"/>
    <w:rsid w:val="6498252F"/>
    <w:rsid w:val="64A8FA4C"/>
    <w:rsid w:val="6505883D"/>
    <w:rsid w:val="65305B51"/>
    <w:rsid w:val="6571C43D"/>
    <w:rsid w:val="662A7168"/>
    <w:rsid w:val="66B2B6C0"/>
    <w:rsid w:val="66DA1034"/>
    <w:rsid w:val="67079AD8"/>
    <w:rsid w:val="6764E097"/>
    <w:rsid w:val="67E0491F"/>
    <w:rsid w:val="68705A31"/>
    <w:rsid w:val="694EAC53"/>
    <w:rsid w:val="69D36E74"/>
    <w:rsid w:val="6AAF6DE4"/>
    <w:rsid w:val="6AD2DCB8"/>
    <w:rsid w:val="6B0BD945"/>
    <w:rsid w:val="6B91C071"/>
    <w:rsid w:val="6BE36D30"/>
    <w:rsid w:val="6C6B1B2B"/>
    <w:rsid w:val="6E213A92"/>
    <w:rsid w:val="6E2422D6"/>
    <w:rsid w:val="6F1CDB70"/>
    <w:rsid w:val="6F2C8A53"/>
    <w:rsid w:val="6FA6FE7D"/>
    <w:rsid w:val="6FA96BCB"/>
    <w:rsid w:val="6FCA2FD0"/>
    <w:rsid w:val="6FF31B91"/>
    <w:rsid w:val="70010CA8"/>
    <w:rsid w:val="70349511"/>
    <w:rsid w:val="7043C8BF"/>
    <w:rsid w:val="70C4C666"/>
    <w:rsid w:val="715F7466"/>
    <w:rsid w:val="726FDB9E"/>
    <w:rsid w:val="7431FC09"/>
    <w:rsid w:val="74456EA0"/>
    <w:rsid w:val="748ECA65"/>
    <w:rsid w:val="74E5F700"/>
    <w:rsid w:val="752D0F2F"/>
    <w:rsid w:val="7542E9C3"/>
    <w:rsid w:val="765EA386"/>
    <w:rsid w:val="7666704B"/>
    <w:rsid w:val="769EFCAF"/>
    <w:rsid w:val="76FFA6B6"/>
    <w:rsid w:val="774A2CF8"/>
    <w:rsid w:val="776F98F1"/>
    <w:rsid w:val="779D0E96"/>
    <w:rsid w:val="77AE2D24"/>
    <w:rsid w:val="78E293F9"/>
    <w:rsid w:val="79138A1A"/>
    <w:rsid w:val="798EF489"/>
    <w:rsid w:val="7A7F8D52"/>
    <w:rsid w:val="7A808357"/>
    <w:rsid w:val="7ACC9BDD"/>
    <w:rsid w:val="7B073B07"/>
    <w:rsid w:val="7C01EF5E"/>
    <w:rsid w:val="7C08DA08"/>
    <w:rsid w:val="7C31D49D"/>
    <w:rsid w:val="7CB93ED9"/>
    <w:rsid w:val="7D1F7AD3"/>
    <w:rsid w:val="7D3A51E3"/>
    <w:rsid w:val="7E204C50"/>
    <w:rsid w:val="7ECF204D"/>
    <w:rsid w:val="7ED99F61"/>
    <w:rsid w:val="7EF160B8"/>
    <w:rsid w:val="7F058923"/>
    <w:rsid w:val="7F55636B"/>
    <w:rsid w:val="7F92D8CF"/>
    <w:rsid w:val="7F95B576"/>
    <w:rsid w:val="7FB58CD9"/>
    <w:rsid w:val="7FC61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B753A"/>
  <w15:docId w15:val="{4199118A-AC6C-4AE5-A503-98CC8BE32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0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21"/>
  </w:style>
  <w:style w:type="paragraph" w:styleId="Footer">
    <w:name w:val="footer"/>
    <w:basedOn w:val="Normal"/>
    <w:link w:val="FooterChar"/>
    <w:uiPriority w:val="99"/>
    <w:unhideWhenUsed/>
    <w:rsid w:val="00C145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21"/>
  </w:style>
  <w:style w:type="paragraph" w:styleId="BalloonText">
    <w:name w:val="Balloon Text"/>
    <w:basedOn w:val="Normal"/>
    <w:link w:val="BalloonTextChar"/>
    <w:uiPriority w:val="99"/>
    <w:semiHidden/>
    <w:unhideWhenUsed/>
    <w:rsid w:val="00C14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521"/>
    <w:rPr>
      <w:rFonts w:ascii="Tahoma" w:hAnsi="Tahoma" w:cs="Tahoma"/>
      <w:sz w:val="16"/>
      <w:szCs w:val="16"/>
    </w:rPr>
  </w:style>
  <w:style w:type="table" w:styleId="TableGrid">
    <w:name w:val="Table Grid"/>
    <w:basedOn w:val="TableNormal"/>
    <w:rsid w:val="00B21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08F"/>
    <w:rPr>
      <w:sz w:val="16"/>
      <w:szCs w:val="16"/>
    </w:rPr>
  </w:style>
  <w:style w:type="paragraph" w:styleId="CommentText">
    <w:name w:val="annotation text"/>
    <w:basedOn w:val="Normal"/>
    <w:link w:val="CommentTextChar"/>
    <w:uiPriority w:val="99"/>
    <w:unhideWhenUsed/>
    <w:rsid w:val="0053608F"/>
    <w:pPr>
      <w:spacing w:line="240" w:lineRule="auto"/>
    </w:pPr>
    <w:rPr>
      <w:sz w:val="20"/>
      <w:szCs w:val="20"/>
    </w:rPr>
  </w:style>
  <w:style w:type="character" w:customStyle="1" w:styleId="CommentTextChar">
    <w:name w:val="Comment Text Char"/>
    <w:basedOn w:val="DefaultParagraphFont"/>
    <w:link w:val="CommentText"/>
    <w:uiPriority w:val="99"/>
    <w:rsid w:val="0053608F"/>
    <w:rPr>
      <w:sz w:val="20"/>
      <w:szCs w:val="20"/>
    </w:rPr>
  </w:style>
  <w:style w:type="paragraph" w:styleId="CommentSubject">
    <w:name w:val="annotation subject"/>
    <w:basedOn w:val="CommentText"/>
    <w:next w:val="CommentText"/>
    <w:link w:val="CommentSubjectChar"/>
    <w:uiPriority w:val="99"/>
    <w:semiHidden/>
    <w:unhideWhenUsed/>
    <w:rsid w:val="0053608F"/>
    <w:rPr>
      <w:b/>
      <w:bCs/>
    </w:rPr>
  </w:style>
  <w:style w:type="character" w:customStyle="1" w:styleId="CommentSubjectChar">
    <w:name w:val="Comment Subject Char"/>
    <w:basedOn w:val="CommentTextChar"/>
    <w:link w:val="CommentSubject"/>
    <w:uiPriority w:val="99"/>
    <w:semiHidden/>
    <w:rsid w:val="0053608F"/>
    <w:rPr>
      <w:b/>
      <w:bCs/>
      <w:sz w:val="20"/>
      <w:szCs w:val="20"/>
    </w:rPr>
  </w:style>
  <w:style w:type="paragraph" w:styleId="Revision">
    <w:name w:val="Revision"/>
    <w:hidden/>
    <w:uiPriority w:val="99"/>
    <w:semiHidden/>
    <w:rsid w:val="0053608F"/>
    <w:pPr>
      <w:spacing w:after="0" w:line="240" w:lineRule="auto"/>
    </w:pPr>
  </w:style>
  <w:style w:type="paragraph" w:styleId="ListParagraph">
    <w:name w:val="List Paragraph"/>
    <w:aliases w:val="Numbered Para 1,Dot pt,No Spacing1,List Paragraph Char Char Char,Indicator Text,List Paragraph1,Bullet Points,MAIN CONTENT,F5 List Paragraph,List Paragraph12,Colorful List - Accent 11,Normal numbered,OBC Bullet,List Paragraph2,L,Bullet 1"/>
    <w:basedOn w:val="Normal"/>
    <w:link w:val="ListParagraphChar"/>
    <w:uiPriority w:val="34"/>
    <w:qFormat/>
    <w:rsid w:val="00043F11"/>
    <w:pPr>
      <w:ind w:left="720"/>
      <w:contextualSpacing/>
    </w:pPr>
  </w:style>
  <w:style w:type="character" w:styleId="Hyperlink">
    <w:name w:val="Hyperlink"/>
    <w:basedOn w:val="DefaultParagraphFont"/>
    <w:uiPriority w:val="99"/>
    <w:unhideWhenUsed/>
    <w:rsid w:val="1DCC4306"/>
    <w:rPr>
      <w:color w:val="0000FF"/>
      <w:u w:val="single"/>
    </w:rPr>
  </w:style>
  <w:style w:type="paragraph" w:customStyle="1" w:styleId="Default">
    <w:name w:val="Default"/>
    <w:rsid w:val="006E3762"/>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B74C6B"/>
    <w:pPr>
      <w:spacing w:before="100" w:beforeAutospacing="1" w:after="100" w:afterAutospacing="1" w:line="240" w:lineRule="auto"/>
    </w:pPr>
    <w:rPr>
      <w:rFonts w:ascii="Calibri" w:hAnsi="Calibri" w:cs="Calibri"/>
      <w:lang w:eastAsia="en-GB"/>
    </w:rPr>
  </w:style>
  <w:style w:type="character" w:customStyle="1" w:styleId="ListParagraphChar">
    <w:name w:val="List Paragraph Char"/>
    <w:aliases w:val="Numbered Para 1 Char,Dot pt Char,No Spacing1 Char,List Paragraph Char Char Char Char,Indicator Text Char,List Paragraph1 Char,Bullet Points Char,MAIN CONTENT Char,F5 List Paragraph Char,List Paragraph12 Char,Normal numbered Char"/>
    <w:basedOn w:val="DefaultParagraphFont"/>
    <w:link w:val="ListParagraph"/>
    <w:uiPriority w:val="34"/>
    <w:locked/>
    <w:rsid w:val="00B74C6B"/>
  </w:style>
  <w:style w:type="character" w:styleId="UnresolvedMention">
    <w:name w:val="Unresolved Mention"/>
    <w:basedOn w:val="DefaultParagraphFont"/>
    <w:uiPriority w:val="99"/>
    <w:semiHidden/>
    <w:unhideWhenUsed/>
    <w:rsid w:val="003A5AF2"/>
    <w:rPr>
      <w:color w:val="605E5C"/>
      <w:shd w:val="clear" w:color="auto" w:fill="E1DFDD"/>
    </w:rPr>
  </w:style>
  <w:style w:type="character" w:styleId="FollowedHyperlink">
    <w:name w:val="FollowedHyperlink"/>
    <w:basedOn w:val="DefaultParagraphFont"/>
    <w:uiPriority w:val="99"/>
    <w:semiHidden/>
    <w:unhideWhenUsed/>
    <w:rsid w:val="00DF5480"/>
    <w:rPr>
      <w:color w:val="800080" w:themeColor="followedHyperlink"/>
      <w:u w:val="single"/>
    </w:rPr>
  </w:style>
  <w:style w:type="character" w:customStyle="1" w:styleId="normaltextrun">
    <w:name w:val="normaltextrun"/>
    <w:basedOn w:val="DefaultParagraphFont"/>
    <w:rsid w:val="003122C0"/>
  </w:style>
  <w:style w:type="character" w:customStyle="1" w:styleId="eop">
    <w:name w:val="eop"/>
    <w:basedOn w:val="DefaultParagraphFont"/>
    <w:rsid w:val="00312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gov.uk/government/collections/disability-confident-campaig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gland.nhs.uk/long-read/carbon-reduction-plan-requirements-for-the-procurement-of-nhs-goods-services-and-work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5AE39-1E93-4EBD-A9AB-32A117511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56bd1-ba62-4d55-a277-7c7df6be3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CE917C-5142-4C83-9AA8-FD9E7D7408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2377C-F13A-4B32-B82F-C6B6E13B49BA}">
  <ds:schemaRefs>
    <ds:schemaRef ds:uri="http://schemas.openxmlformats.org/officeDocument/2006/bibliography"/>
  </ds:schemaRefs>
</ds:datastoreItem>
</file>

<file path=customXml/itemProps4.xml><?xml version="1.0" encoding="utf-8"?>
<ds:datastoreItem xmlns:ds="http://schemas.openxmlformats.org/officeDocument/2006/customXml" ds:itemID="{C15DF6A6-77CD-4E63-8F4A-BFADEEF0B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3357</Words>
  <Characters>18465</Characters>
  <Application>Microsoft Office Word</Application>
  <DocSecurity>0</DocSecurity>
  <Lines>543</Lines>
  <Paragraphs>283</Paragraphs>
  <ScaleCrop>false</ScaleCrop>
  <Company>Northumberland County Council</Company>
  <LinksUpToDate>false</LinksUpToDate>
  <CharactersWithSpaces>21539</CharactersWithSpaces>
  <SharedDoc>false</SharedDoc>
  <HLinks>
    <vt:vector size="6" baseType="variant">
      <vt:variant>
        <vt:i4>6881386</vt:i4>
      </vt:variant>
      <vt:variant>
        <vt:i4>0</vt:i4>
      </vt:variant>
      <vt:variant>
        <vt:i4>0</vt:i4>
      </vt:variant>
      <vt:variant>
        <vt:i4>5</vt:i4>
      </vt:variant>
      <vt:variant>
        <vt:lpwstr>https://www.gov.uk/government/collections/disability-confident-campaign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Lawson, Catherine</dc:creator>
  <cp:keywords/>
  <cp:lastModifiedBy>Neelan Moodley</cp:lastModifiedBy>
  <cp:revision>7</cp:revision>
  <dcterms:created xsi:type="dcterms:W3CDTF">2026-01-20T11:49:00Z</dcterms:created>
  <dcterms:modified xsi:type="dcterms:W3CDTF">2026-02-16T15:19:00Z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Document Type">
    <vt:lpwstr>18;#Open Process|7b058f7f-7e7e-4c5e-8738-c1d086fad667</vt:lpwstr>
  </property>
  <property fmtid="{D5CDD505-2E9C-101B-9397-08002B2CF9AE}" pid="4" name="CPDocumentType">
    <vt:lpwstr>3;#*Information Types*|1ad4aaa4-ab11-426d-aca8-68f7fd435c46</vt:lpwstr>
  </property>
  <property fmtid="{D5CDD505-2E9C-101B-9397-08002B2CF9AE}" pid="5" name="CPLocationGeography">
    <vt:lpwstr>1;#*Locations*|3aa295e2-3d76-4f8c-98f7-3b1f6ac67452</vt:lpwstr>
  </property>
  <property fmtid="{D5CDD505-2E9C-101B-9397-08002B2CF9AE}" pid="6" name="CPSubject">
    <vt:lpwstr>5;#*Subjects*|34010be3-67b3-4a7c-b3b3-6f6f711f0e67</vt:lpwstr>
  </property>
  <property fmtid="{D5CDD505-2E9C-101B-9397-08002B2CF9AE}" pid="7" name="CPActivity">
    <vt:lpwstr>6;#*Activities*|114cc986-995a-44c2-ac2b-58aec87f8b7e</vt:lpwstr>
  </property>
  <property fmtid="{D5CDD505-2E9C-101B-9397-08002B2CF9AE}" pid="8" name="CPEntity">
    <vt:lpwstr>4;#*Entities*|50a3a00c-d619-4a0a-8a7e-b34c20886951</vt:lpwstr>
  </property>
  <property fmtid="{D5CDD505-2E9C-101B-9397-08002B2CF9AE}" pid="9" name="CPDepartments">
    <vt:lpwstr>2;#Corporate, Commercial ＆ Regulatory|eb405c96-1a19-4f8b-9a14-247279b7e010</vt:lpwstr>
  </property>
</Properties>
</file>